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3DBD" w:rsidRDefault="00F93DBD" w:rsidP="00F93DBD">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2026.09.30  -  </w:t>
      </w:r>
      <w:r w:rsidRPr="00896264">
        <w:rPr>
          <w:rFonts w:ascii="Times New Roman" w:eastAsia="Times New Roman" w:hAnsi="Times New Roman" w:cs="Times New Roman"/>
          <w:b/>
          <w:bCs/>
          <w:sz w:val="24"/>
          <w:szCs w:val="24"/>
          <w:lang w:eastAsia="es-ES"/>
        </w:rPr>
        <w:t xml:space="preserve">Hassan </w:t>
      </w:r>
      <w:proofErr w:type="spellStart"/>
      <w:r w:rsidRPr="00896264">
        <w:rPr>
          <w:rFonts w:ascii="Times New Roman" w:eastAsia="Times New Roman" w:hAnsi="Times New Roman" w:cs="Times New Roman"/>
          <w:b/>
          <w:bCs/>
          <w:sz w:val="24"/>
          <w:szCs w:val="24"/>
          <w:lang w:eastAsia="es-ES"/>
        </w:rPr>
        <w:t>Dah</w:t>
      </w:r>
      <w:proofErr w:type="spellEnd"/>
    </w:p>
    <w:p w:rsidR="00F93DBD" w:rsidRDefault="00F93DBD" w:rsidP="00F93DBD">
      <w:pPr>
        <w:spacing w:after="0" w:line="240" w:lineRule="auto"/>
        <w:rPr>
          <w:rFonts w:ascii="Times New Roman" w:eastAsia="Times New Roman" w:hAnsi="Times New Roman" w:cs="Times New Roman"/>
          <w:sz w:val="24"/>
          <w:szCs w:val="24"/>
          <w:lang w:eastAsia="es-ES"/>
        </w:rPr>
      </w:pPr>
    </w:p>
    <w:p w:rsidR="00F93DBD" w:rsidRDefault="00F93DBD" w:rsidP="00F93DBD">
      <w:pPr>
        <w:spacing w:after="0" w:line="240" w:lineRule="auto"/>
        <w:rPr>
          <w:rFonts w:ascii="Times New Roman" w:eastAsia="Times New Roman" w:hAnsi="Times New Roman" w:cs="Times New Roman"/>
          <w:sz w:val="24"/>
          <w:szCs w:val="24"/>
          <w:lang w:eastAsia="es-ES"/>
        </w:rPr>
      </w:pPr>
    </w:p>
    <w:p w:rsidR="00F93DBD" w:rsidRPr="00F35A63" w:rsidRDefault="00F35A63" w:rsidP="00F93DBD">
      <w:pPr>
        <w:spacing w:after="0" w:line="240" w:lineRule="auto"/>
        <w:rPr>
          <w:rFonts w:ascii="Times New Roman" w:eastAsia="Times New Roman" w:hAnsi="Times New Roman" w:cs="Times New Roman"/>
          <w:b/>
          <w:bCs/>
          <w:sz w:val="24"/>
          <w:szCs w:val="24"/>
          <w:lang w:eastAsia="es-ES"/>
        </w:rPr>
      </w:pPr>
      <w:r w:rsidRPr="00F35A63">
        <w:rPr>
          <w:rFonts w:ascii="Times New Roman" w:eastAsia="Times New Roman" w:hAnsi="Times New Roman" w:cs="Times New Roman"/>
          <w:b/>
          <w:bCs/>
          <w:sz w:val="24"/>
          <w:szCs w:val="24"/>
          <w:lang w:eastAsia="es-ES"/>
        </w:rPr>
        <w:t>SP</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COMUNICADO DE PRENSA</w:t>
      </w:r>
    </w:p>
    <w:p w:rsidR="00F93DBD" w:rsidRPr="00F93DBD" w:rsidRDefault="00F93DBD" w:rsidP="00F35A63">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 xml:space="preserve">Sobre el grave deterioro </w:t>
      </w:r>
      <w:r w:rsidR="00F35A63">
        <w:rPr>
          <w:rFonts w:ascii="Times New Roman" w:eastAsia="Times New Roman" w:hAnsi="Times New Roman" w:cs="Times New Roman"/>
          <w:b/>
          <w:bCs/>
          <w:sz w:val="24"/>
          <w:szCs w:val="24"/>
          <w:lang w:eastAsia="es-ES"/>
        </w:rPr>
        <w:t>d</w:t>
      </w:r>
      <w:r w:rsidR="00F35A63" w:rsidRPr="00F93DBD">
        <w:rPr>
          <w:rFonts w:ascii="Times New Roman" w:eastAsia="Times New Roman" w:hAnsi="Times New Roman" w:cs="Times New Roman"/>
          <w:b/>
          <w:bCs/>
          <w:sz w:val="24"/>
          <w:szCs w:val="24"/>
          <w:lang w:eastAsia="es-ES"/>
        </w:rPr>
        <w:t xml:space="preserve">el preso civil saharaui </w:t>
      </w:r>
      <w:r w:rsidR="00F35A63">
        <w:rPr>
          <w:rFonts w:ascii="Times New Roman" w:eastAsia="Times New Roman" w:hAnsi="Times New Roman" w:cs="Times New Roman"/>
          <w:b/>
          <w:bCs/>
          <w:sz w:val="24"/>
          <w:szCs w:val="24"/>
          <w:lang w:eastAsia="es-ES"/>
        </w:rPr>
        <w:t xml:space="preserve">Hassan </w:t>
      </w:r>
      <w:proofErr w:type="spellStart"/>
      <w:r w:rsidR="00F35A63">
        <w:rPr>
          <w:rFonts w:ascii="Times New Roman" w:eastAsia="Times New Roman" w:hAnsi="Times New Roman" w:cs="Times New Roman"/>
          <w:b/>
          <w:bCs/>
          <w:sz w:val="24"/>
          <w:szCs w:val="24"/>
          <w:lang w:eastAsia="es-ES"/>
        </w:rPr>
        <w:t>Dah</w:t>
      </w:r>
      <w:proofErr w:type="spellEnd"/>
      <w:r w:rsidR="00F35A63">
        <w:rPr>
          <w:rFonts w:ascii="Times New Roman" w:eastAsia="Times New Roman" w:hAnsi="Times New Roman" w:cs="Times New Roman"/>
          <w:b/>
          <w:bCs/>
          <w:sz w:val="24"/>
          <w:szCs w:val="24"/>
          <w:lang w:eastAsia="es-ES"/>
        </w:rPr>
        <w:t>,</w:t>
      </w:r>
      <w:r w:rsidR="00F35A63" w:rsidRPr="00F93DBD">
        <w:rPr>
          <w:rFonts w:ascii="Times New Roman" w:eastAsia="Times New Roman" w:hAnsi="Times New Roman" w:cs="Times New Roman"/>
          <w:b/>
          <w:bCs/>
          <w:sz w:val="24"/>
          <w:szCs w:val="24"/>
          <w:lang w:eastAsia="es-ES"/>
        </w:rPr>
        <w:t xml:space="preserve"> </w:t>
      </w:r>
      <w:r w:rsidRPr="00F93DBD">
        <w:rPr>
          <w:rFonts w:ascii="Times New Roman" w:eastAsia="Times New Roman" w:hAnsi="Times New Roman" w:cs="Times New Roman"/>
          <w:b/>
          <w:bCs/>
          <w:sz w:val="24"/>
          <w:szCs w:val="24"/>
          <w:lang w:eastAsia="es-ES"/>
        </w:rPr>
        <w:t xml:space="preserve">y las violaciones flagrantes cometidas contra </w:t>
      </w:r>
      <w:r w:rsidR="00F35A63">
        <w:rPr>
          <w:rFonts w:ascii="Times New Roman" w:eastAsia="Times New Roman" w:hAnsi="Times New Roman" w:cs="Times New Roman"/>
          <w:b/>
          <w:bCs/>
          <w:sz w:val="24"/>
          <w:szCs w:val="24"/>
          <w:lang w:eastAsia="es-ES"/>
        </w:rPr>
        <w:t>él.</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En el marco de su estrecho seguimiento de la huelga de hambre abierta que llevan a cabo nueve presos saharauis en cárceles marroquíes desde el pasado 23 de septiembre, y del posterior y acelerado deterioro de sus condiciones de salud y detención, la </w:t>
      </w:r>
      <w:r>
        <w:rPr>
          <w:rFonts w:ascii="Times New Roman" w:eastAsia="Times New Roman" w:hAnsi="Times New Roman" w:cs="Times New Roman"/>
          <w:sz w:val="24"/>
          <w:szCs w:val="24"/>
          <w:lang w:eastAsia="es-ES"/>
        </w:rPr>
        <w:t>Liga</w:t>
      </w:r>
      <w:r w:rsidRPr="00F93DBD">
        <w:rPr>
          <w:rFonts w:ascii="Times New Roman" w:eastAsia="Times New Roman" w:hAnsi="Times New Roman" w:cs="Times New Roman"/>
          <w:sz w:val="24"/>
          <w:szCs w:val="24"/>
          <w:lang w:eastAsia="es-ES"/>
        </w:rPr>
        <w:t xml:space="preserve"> para la Protección de los Presos Saharauis en las Cárceles Marroquíes ha recibido esta mañana, miércoles 30 de septiembre, datos de extrema gravedad relativos a la trágica situación del preso civil saharaui </w:t>
      </w:r>
      <w:r>
        <w:rPr>
          <w:rFonts w:ascii="Times New Roman" w:eastAsia="Times New Roman" w:hAnsi="Times New Roman" w:cs="Times New Roman"/>
          <w:sz w:val="24"/>
          <w:szCs w:val="24"/>
          <w:lang w:eastAsia="es-ES"/>
        </w:rPr>
        <w:t xml:space="preserve">Hassan </w:t>
      </w:r>
      <w:proofErr w:type="spellStart"/>
      <w:r>
        <w:rPr>
          <w:rFonts w:ascii="Times New Roman" w:eastAsia="Times New Roman" w:hAnsi="Times New Roman" w:cs="Times New Roman"/>
          <w:sz w:val="24"/>
          <w:szCs w:val="24"/>
          <w:lang w:eastAsia="es-ES"/>
        </w:rPr>
        <w:t>Dah</w:t>
      </w:r>
      <w:proofErr w:type="spellEnd"/>
      <w:r w:rsidRPr="00F93DBD">
        <w:rPr>
          <w:rFonts w:ascii="Times New Roman" w:eastAsia="Times New Roman" w:hAnsi="Times New Roman" w:cs="Times New Roman"/>
          <w:sz w:val="24"/>
          <w:szCs w:val="24"/>
          <w:lang w:eastAsia="es-ES"/>
        </w:rPr>
        <w:t>.</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Según lo informado por su familia, el citado preso se encuentra en la prisión de </w:t>
      </w:r>
      <w:proofErr w:type="spellStart"/>
      <w:r w:rsidRPr="00F93DBD">
        <w:rPr>
          <w:rFonts w:ascii="Times New Roman" w:eastAsia="Times New Roman" w:hAnsi="Times New Roman" w:cs="Times New Roman"/>
          <w:sz w:val="24"/>
          <w:szCs w:val="24"/>
          <w:lang w:eastAsia="es-ES"/>
        </w:rPr>
        <w:t>Benguerir</w:t>
      </w:r>
      <w:proofErr w:type="spellEnd"/>
      <w:r w:rsidRPr="00F93DBD">
        <w:rPr>
          <w:rFonts w:ascii="Times New Roman" w:eastAsia="Times New Roman" w:hAnsi="Times New Roman" w:cs="Times New Roman"/>
          <w:sz w:val="24"/>
          <w:szCs w:val="24"/>
          <w:lang w:eastAsia="es-ES"/>
        </w:rPr>
        <w:t xml:space="preserve"> desde el 24 de septiembre, tras haber sido trasladado por la Delegación General de la Administración Penitenciaria de manera humillante e inhumana. Este acto constituye una flagrante violación de las leyes internacionales y de los tratados humanitarios, encabezados por la Convención contra la Tortura y Otros Tratos o Penas Crueles, Inhumanos o Degradantes, así como de las Reglas Mínimas de las Naciones Unidas para el Tratamiento de los Reclusos (Reglas Nelson Mandela).</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Los mismos datos confirman que el preso </w:t>
      </w:r>
      <w:r>
        <w:rPr>
          <w:rFonts w:ascii="Times New Roman" w:eastAsia="Times New Roman" w:hAnsi="Times New Roman" w:cs="Times New Roman"/>
          <w:sz w:val="24"/>
          <w:szCs w:val="24"/>
          <w:lang w:eastAsia="es-ES"/>
        </w:rPr>
        <w:t xml:space="preserve">Hassan </w:t>
      </w:r>
      <w:proofErr w:type="spellStart"/>
      <w:r>
        <w:rPr>
          <w:rFonts w:ascii="Times New Roman" w:eastAsia="Times New Roman" w:hAnsi="Times New Roman" w:cs="Times New Roman"/>
          <w:sz w:val="24"/>
          <w:szCs w:val="24"/>
          <w:lang w:eastAsia="es-ES"/>
        </w:rPr>
        <w:t>Dah</w:t>
      </w:r>
      <w:proofErr w:type="spellEnd"/>
      <w:r w:rsidRPr="00F93DBD">
        <w:rPr>
          <w:rFonts w:ascii="Times New Roman" w:eastAsia="Times New Roman" w:hAnsi="Times New Roman" w:cs="Times New Roman"/>
          <w:sz w:val="24"/>
          <w:szCs w:val="24"/>
          <w:lang w:eastAsia="es-ES"/>
        </w:rPr>
        <w:t xml:space="preserve"> fue esposado y sometido a violencia física directa, en una práctica tipificada como violencia contra una persona en situación de vulnerabilidad, lo que constituye un delito de tortura y trato inhumano según el derecho internacional, situando a los responsables de estos actos bajo la amenaza de la responsabilidad penal internacional.</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El Estado ocupante marroquí ejerce, a través de su administración penitenciaria, una política de represalia sistemática contra los presos civiles saharauis, atentando contra su integridad física y psicológica y vulnerando todas las normas jurídicas internacionales y las costumbres humanitarias.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La familia informó de que su hijo se encuentra en un estado de salud de extrema gravedad en la prisión de </w:t>
      </w:r>
      <w:proofErr w:type="spellStart"/>
      <w:r w:rsidRPr="00F93DBD">
        <w:rPr>
          <w:rFonts w:ascii="Times New Roman" w:eastAsia="Times New Roman" w:hAnsi="Times New Roman" w:cs="Times New Roman"/>
          <w:sz w:val="24"/>
          <w:szCs w:val="24"/>
          <w:lang w:eastAsia="es-ES"/>
        </w:rPr>
        <w:t>Benguerir</w:t>
      </w:r>
      <w:proofErr w:type="spellEnd"/>
      <w:r w:rsidRPr="00F93DBD">
        <w:rPr>
          <w:rFonts w:ascii="Times New Roman" w:eastAsia="Times New Roman" w:hAnsi="Times New Roman" w:cs="Times New Roman"/>
          <w:sz w:val="24"/>
          <w:szCs w:val="24"/>
          <w:lang w:eastAsia="es-ES"/>
        </w:rPr>
        <w:t>, donde continúa con su huelga de hambre abierta y ha perdido siete kilogramos de peso. Esto augura un colapso inminente de su estado de salud y amenaza directamente su vida, en medio de la continuada política de negligencia médica deliberada y la falta de transparencia sobre su situación.</w:t>
      </w:r>
    </w:p>
    <w:p w:rsidR="00F93DBD" w:rsidRPr="00F93DBD" w:rsidRDefault="00F93DBD" w:rsidP="00C65B52">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En este contexto, la </w:t>
      </w:r>
      <w:r w:rsidR="00C65B52">
        <w:rPr>
          <w:rFonts w:ascii="Times New Roman" w:eastAsia="Times New Roman" w:hAnsi="Times New Roman" w:cs="Times New Roman"/>
          <w:sz w:val="24"/>
          <w:szCs w:val="24"/>
          <w:lang w:eastAsia="es-ES"/>
        </w:rPr>
        <w:t>Liga</w:t>
      </w:r>
      <w:r w:rsidRPr="00F93DBD">
        <w:rPr>
          <w:rFonts w:ascii="Times New Roman" w:eastAsia="Times New Roman" w:hAnsi="Times New Roman" w:cs="Times New Roman"/>
          <w:sz w:val="24"/>
          <w:szCs w:val="24"/>
          <w:lang w:eastAsia="es-ES"/>
        </w:rPr>
        <w:t xml:space="preserve"> para la Protección de los Presos Saharauis en las Cárceles Marroquíes: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Primero:</w:t>
      </w:r>
      <w:r w:rsidRPr="00F93DBD">
        <w:rPr>
          <w:rFonts w:ascii="Times New Roman" w:eastAsia="Times New Roman" w:hAnsi="Times New Roman" w:cs="Times New Roman"/>
          <w:sz w:val="24"/>
          <w:szCs w:val="24"/>
          <w:lang w:eastAsia="es-ES"/>
        </w:rPr>
        <w:t xml:space="preserve"> Condena en los términos más enérgicos la política de represalia y tortura sistemática ejercida por el Estado ocupante marroquí a través de su administración penitenciaria contra los presos civiles saharauis en huelga de hambre, y considera que estas prácticas constituyen crímenes contra la humanidad que no prescriben.</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lastRenderedPageBreak/>
        <w:t>Segundo:</w:t>
      </w:r>
      <w:r w:rsidRPr="00F93DBD">
        <w:rPr>
          <w:rFonts w:ascii="Times New Roman" w:eastAsia="Times New Roman" w:hAnsi="Times New Roman" w:cs="Times New Roman"/>
          <w:sz w:val="24"/>
          <w:szCs w:val="24"/>
          <w:lang w:eastAsia="es-ES"/>
        </w:rPr>
        <w:t xml:space="preserve"> Condena el bloqueo informativo sistemático sobre el paradero de los presos, así como los traslados represivos e ilegales que constituyen verdaderos casos de secuestro, convirtiendo los centros penitenciarios en espacios de castigo colectivo y represalia política.</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Tercero:</w:t>
      </w:r>
      <w:r w:rsidRPr="00F93DBD">
        <w:rPr>
          <w:rFonts w:ascii="Times New Roman" w:eastAsia="Times New Roman" w:hAnsi="Times New Roman" w:cs="Times New Roman"/>
          <w:sz w:val="24"/>
          <w:szCs w:val="24"/>
          <w:lang w:eastAsia="es-ES"/>
        </w:rPr>
        <w:t xml:space="preserve"> RESPONSABILIZA plenamente al Estado ocupante marroquí de la vida y la seguridad del preso </w:t>
      </w:r>
      <w:r>
        <w:rPr>
          <w:rFonts w:ascii="Times New Roman" w:eastAsia="Times New Roman" w:hAnsi="Times New Roman" w:cs="Times New Roman"/>
          <w:sz w:val="24"/>
          <w:szCs w:val="24"/>
          <w:lang w:eastAsia="es-ES"/>
        </w:rPr>
        <w:t xml:space="preserve">Hassan </w:t>
      </w:r>
      <w:proofErr w:type="spellStart"/>
      <w:r>
        <w:rPr>
          <w:rFonts w:ascii="Times New Roman" w:eastAsia="Times New Roman" w:hAnsi="Times New Roman" w:cs="Times New Roman"/>
          <w:sz w:val="24"/>
          <w:szCs w:val="24"/>
          <w:lang w:eastAsia="es-ES"/>
        </w:rPr>
        <w:t>Dah</w:t>
      </w:r>
      <w:proofErr w:type="spellEnd"/>
      <w:r w:rsidRPr="00F93DBD">
        <w:rPr>
          <w:rFonts w:ascii="Times New Roman" w:eastAsia="Times New Roman" w:hAnsi="Times New Roman" w:cs="Times New Roman"/>
          <w:sz w:val="24"/>
          <w:szCs w:val="24"/>
          <w:lang w:eastAsia="es-ES"/>
        </w:rPr>
        <w:t xml:space="preserve"> y de todos los presos en huelga de hambre, y considera que cualquier deterioro de sus vidas es consecuencia directa de la política de negligencia médica y tortura sistemática.</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Cuarto:</w:t>
      </w:r>
      <w:r w:rsidRPr="00F93DBD">
        <w:rPr>
          <w:rFonts w:ascii="Times New Roman" w:eastAsia="Times New Roman" w:hAnsi="Times New Roman" w:cs="Times New Roman"/>
          <w:sz w:val="24"/>
          <w:szCs w:val="24"/>
          <w:lang w:eastAsia="es-ES"/>
        </w:rPr>
        <w:t xml:space="preserve"> Exige al Comité Internacional de la Cruz Roja (CICR) que intervenga de forma inmediata y urgente para realizar una visita de investigación real y no condicionada a todos los presos saharauis en las cárceles marroquíes, y que verifique sobre el terreno sus condiciones de detención y trato, en particular las del preso </w:t>
      </w:r>
      <w:r>
        <w:rPr>
          <w:rFonts w:ascii="Times New Roman" w:eastAsia="Times New Roman" w:hAnsi="Times New Roman" w:cs="Times New Roman"/>
          <w:sz w:val="24"/>
          <w:szCs w:val="24"/>
          <w:lang w:eastAsia="es-ES"/>
        </w:rPr>
        <w:t xml:space="preserve">Hassan </w:t>
      </w:r>
      <w:proofErr w:type="spellStart"/>
      <w:r>
        <w:rPr>
          <w:rFonts w:ascii="Times New Roman" w:eastAsia="Times New Roman" w:hAnsi="Times New Roman" w:cs="Times New Roman"/>
          <w:sz w:val="24"/>
          <w:szCs w:val="24"/>
          <w:lang w:eastAsia="es-ES"/>
        </w:rPr>
        <w:t>Dah</w:t>
      </w:r>
      <w:proofErr w:type="spellEnd"/>
      <w:r w:rsidRPr="00F93DBD">
        <w:rPr>
          <w:rFonts w:ascii="Times New Roman" w:eastAsia="Times New Roman" w:hAnsi="Times New Roman" w:cs="Times New Roman"/>
          <w:sz w:val="24"/>
          <w:szCs w:val="24"/>
          <w:lang w:eastAsia="es-ES"/>
        </w:rPr>
        <w:t xml:space="preserve"> y los demás huelguistas de hambre.</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Quinto:</w:t>
      </w:r>
      <w:r w:rsidRPr="00F93DBD">
        <w:rPr>
          <w:rFonts w:ascii="Times New Roman" w:eastAsia="Times New Roman" w:hAnsi="Times New Roman" w:cs="Times New Roman"/>
          <w:sz w:val="24"/>
          <w:szCs w:val="24"/>
          <w:lang w:eastAsia="es-ES"/>
        </w:rPr>
        <w:t xml:space="preserve"> Exige a la Alta Comisionada para los Derechos Humanos, al Relator Especial sobre la Tortura, al Relator Especial sobre las Desapariciones Forzadas o Involuntarias y al Grupo de Trabajo sobre la Detención Arbitraria que intervengan con urgencia y presionen al Estado ocupante marroquí para que permita el acceso de observadores independientes y organizaciones internacionales de derechos humanos a los presos, poniendo fin a estas graves violaciones.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Sexto:</w:t>
      </w:r>
      <w:r w:rsidRPr="00F93DBD">
        <w:rPr>
          <w:rFonts w:ascii="Times New Roman" w:eastAsia="Times New Roman" w:hAnsi="Times New Roman" w:cs="Times New Roman"/>
          <w:sz w:val="24"/>
          <w:szCs w:val="24"/>
          <w:lang w:eastAsia="es-ES"/>
        </w:rPr>
        <w:t xml:space="preserve"> Hace un llamamiento a la comunidad internacional y a las organizaciones de derechos humanos y humanitarias para que asuman sus responsabilidades legales y morales ante estas flagrantes violaciones, trabajen para proteger la vida de los presos en huelga de hambre y pidan cuentas a los responsables de torturas y tratos inhumanos.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b/>
          <w:bCs/>
          <w:sz w:val="24"/>
          <w:szCs w:val="24"/>
          <w:lang w:eastAsia="es-ES"/>
        </w:rPr>
        <w:t>Séptimo:</w:t>
      </w:r>
      <w:r w:rsidRPr="00F93DBD">
        <w:rPr>
          <w:rFonts w:ascii="Times New Roman" w:eastAsia="Times New Roman" w:hAnsi="Times New Roman" w:cs="Times New Roman"/>
          <w:sz w:val="24"/>
          <w:szCs w:val="24"/>
          <w:lang w:eastAsia="es-ES"/>
        </w:rPr>
        <w:t xml:space="preserve"> Exige a las autoridades de ocupación marroquíes la liberación inmediata del preso </w:t>
      </w:r>
      <w:r>
        <w:rPr>
          <w:rFonts w:ascii="Times New Roman" w:eastAsia="Times New Roman" w:hAnsi="Times New Roman" w:cs="Times New Roman"/>
          <w:sz w:val="24"/>
          <w:szCs w:val="24"/>
          <w:lang w:eastAsia="es-ES"/>
        </w:rPr>
        <w:t xml:space="preserve">Hassan </w:t>
      </w:r>
      <w:proofErr w:type="spellStart"/>
      <w:r>
        <w:rPr>
          <w:rFonts w:ascii="Times New Roman" w:eastAsia="Times New Roman" w:hAnsi="Times New Roman" w:cs="Times New Roman"/>
          <w:sz w:val="24"/>
          <w:szCs w:val="24"/>
          <w:lang w:eastAsia="es-ES"/>
        </w:rPr>
        <w:t>Dah</w:t>
      </w:r>
      <w:proofErr w:type="spellEnd"/>
      <w:r w:rsidRPr="00F93DBD">
        <w:rPr>
          <w:rFonts w:ascii="Times New Roman" w:eastAsia="Times New Roman" w:hAnsi="Times New Roman" w:cs="Times New Roman"/>
          <w:sz w:val="24"/>
          <w:szCs w:val="24"/>
          <w:lang w:eastAsia="es-ES"/>
        </w:rPr>
        <w:t xml:space="preserve"> y de todos los presos civiles saharauis, el cese de la política de represalia y tortura, y el respeto de las normas internacionales mínimas de derechos humanos en las instituciones penitenciarias.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La continuación de estas prácticas inhumanas, ante un silencio internacional injustificado, consolida la responsabilidad legal y penal del Estado ocupante como un hecho imprescriptible, y sitúa a todos ante sus responsabilidades en virtud del derecho internacional humanitario y los derechos humanos.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Reiteramos que la vida de los presos y la gravedad de su situación no admiten demoras ni concesiones, y que cualquier catástrofe humanitaria que pudiera ocurrir será responsabilidad compartida del Estado ocupante marroquí y de la comunidad internacional.</w:t>
      </w:r>
    </w:p>
    <w:p w:rsidR="00F93DBD" w:rsidRPr="00F93DBD" w:rsidRDefault="00C65B52" w:rsidP="00F35A63">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eastAsia="es-ES"/>
        </w:rPr>
        <w:t>Liga</w:t>
      </w:r>
      <w:r w:rsidR="00F93DBD" w:rsidRPr="00F93DBD">
        <w:rPr>
          <w:rFonts w:ascii="Times New Roman" w:eastAsia="Times New Roman" w:hAnsi="Times New Roman" w:cs="Times New Roman"/>
          <w:b/>
          <w:bCs/>
          <w:sz w:val="24"/>
          <w:szCs w:val="24"/>
          <w:lang w:eastAsia="es-ES"/>
        </w:rPr>
        <w:t xml:space="preserve"> para la Protección de los Presos Saharauis en las Cárceles Marroquíes</w:t>
      </w:r>
    </w:p>
    <w:p w:rsidR="00F93DBD" w:rsidRPr="00F93DBD" w:rsidRDefault="00F93DBD" w:rsidP="00F35A63">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i/>
          <w:iCs/>
          <w:sz w:val="24"/>
          <w:szCs w:val="24"/>
          <w:lang w:eastAsia="es-ES"/>
        </w:rPr>
        <w:t>El Aaiún Ocupado / Sahara Occidental</w:t>
      </w:r>
    </w:p>
    <w:p w:rsidR="00F93DBD" w:rsidRDefault="00F93DBD" w:rsidP="00F35A63">
      <w:pPr>
        <w:spacing w:after="0" w:line="240" w:lineRule="auto"/>
        <w:rPr>
          <w:rFonts w:ascii="Times New Roman" w:eastAsia="Times New Roman" w:hAnsi="Times New Roman" w:cs="Times New Roman"/>
          <w:i/>
          <w:iCs/>
          <w:sz w:val="24"/>
          <w:szCs w:val="24"/>
          <w:lang w:eastAsia="es-ES"/>
        </w:rPr>
      </w:pPr>
      <w:r w:rsidRPr="00F93DBD">
        <w:rPr>
          <w:rFonts w:ascii="Times New Roman" w:eastAsia="Times New Roman" w:hAnsi="Times New Roman" w:cs="Times New Roman"/>
          <w:i/>
          <w:iCs/>
          <w:sz w:val="24"/>
          <w:szCs w:val="24"/>
          <w:lang w:eastAsia="es-ES"/>
        </w:rPr>
        <w:t>30 de septiembre de 2026</w:t>
      </w:r>
    </w:p>
    <w:p w:rsidR="00C65B52" w:rsidRDefault="00C65B52" w:rsidP="00F35A63">
      <w:pPr>
        <w:spacing w:after="0" w:line="240" w:lineRule="auto"/>
        <w:rPr>
          <w:rFonts w:ascii="Times New Roman" w:eastAsia="Times New Roman" w:hAnsi="Times New Roman" w:cs="Times New Roman"/>
          <w:i/>
          <w:iCs/>
          <w:sz w:val="24"/>
          <w:szCs w:val="24"/>
          <w:lang w:eastAsia="es-ES"/>
        </w:rPr>
      </w:pPr>
    </w:p>
    <w:p w:rsidR="00C65B52" w:rsidRDefault="00C65B52" w:rsidP="00F35A63">
      <w:pPr>
        <w:spacing w:after="0" w:line="240" w:lineRule="auto"/>
        <w:rPr>
          <w:rFonts w:ascii="Times New Roman" w:eastAsia="Times New Roman" w:hAnsi="Times New Roman" w:cs="Times New Roman"/>
          <w:i/>
          <w:iCs/>
          <w:sz w:val="24"/>
          <w:szCs w:val="24"/>
          <w:lang w:eastAsia="es-ES"/>
        </w:rPr>
      </w:pPr>
    </w:p>
    <w:p w:rsidR="00C65B52" w:rsidRDefault="00C65B52" w:rsidP="00F35A63">
      <w:pPr>
        <w:spacing w:after="0" w:line="240" w:lineRule="auto"/>
        <w:rPr>
          <w:rFonts w:ascii="Times New Roman" w:eastAsia="Times New Roman" w:hAnsi="Times New Roman" w:cs="Times New Roman"/>
          <w:i/>
          <w:iCs/>
          <w:sz w:val="24"/>
          <w:szCs w:val="24"/>
          <w:lang w:eastAsia="es-ES"/>
        </w:rPr>
      </w:pPr>
    </w:p>
    <w:p w:rsidR="00C65B52" w:rsidRDefault="00C65B52" w:rsidP="00F35A63">
      <w:pPr>
        <w:spacing w:after="0" w:line="240" w:lineRule="auto"/>
        <w:rPr>
          <w:rFonts w:ascii="Times New Roman" w:eastAsia="Times New Roman" w:hAnsi="Times New Roman" w:cs="Times New Roman"/>
          <w:i/>
          <w:iCs/>
          <w:sz w:val="24"/>
          <w:szCs w:val="24"/>
          <w:lang w:eastAsia="es-ES"/>
        </w:rPr>
      </w:pPr>
    </w:p>
    <w:p w:rsidR="00C65B52" w:rsidRDefault="00C65B52" w:rsidP="00F35A63">
      <w:pPr>
        <w:spacing w:after="0" w:line="240" w:lineRule="auto"/>
        <w:rPr>
          <w:rFonts w:ascii="Times New Roman" w:eastAsia="Times New Roman" w:hAnsi="Times New Roman" w:cs="Times New Roman"/>
          <w:i/>
          <w:iCs/>
          <w:sz w:val="24"/>
          <w:szCs w:val="24"/>
          <w:lang w:eastAsia="es-ES"/>
        </w:rPr>
      </w:pPr>
    </w:p>
    <w:p w:rsidR="00F93DBD" w:rsidRPr="00F93DBD" w:rsidRDefault="00F35A63" w:rsidP="00F93DBD">
      <w:pPr>
        <w:spacing w:before="100" w:beforeAutospacing="1" w:after="100" w:afterAutospacing="1" w:line="240" w:lineRule="auto"/>
        <w:outlineLvl w:val="1"/>
        <w:rPr>
          <w:rFonts w:ascii="Times New Roman" w:eastAsia="Times New Roman" w:hAnsi="Times New Roman" w:cs="Times New Roman"/>
          <w:b/>
          <w:bCs/>
          <w:sz w:val="24"/>
          <w:szCs w:val="24"/>
          <w:lang w:val="fr-FR" w:eastAsia="es-ES"/>
        </w:rPr>
      </w:pPr>
      <w:r w:rsidRPr="00F35A63">
        <w:rPr>
          <w:rFonts w:ascii="Times New Roman" w:eastAsia="Times New Roman" w:hAnsi="Times New Roman" w:cs="Times New Roman"/>
          <w:b/>
          <w:bCs/>
          <w:sz w:val="24"/>
          <w:szCs w:val="24"/>
          <w:lang w:val="fr-FR" w:eastAsia="es-ES"/>
        </w:rPr>
        <w:lastRenderedPageBreak/>
        <w:t>FR</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COMMUNIQUÉ DE PRESSE</w:t>
      </w:r>
    </w:p>
    <w:p w:rsidR="00F93DBD" w:rsidRPr="00F93DBD" w:rsidRDefault="00F93DBD" w:rsidP="00175C54">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 xml:space="preserve">Concernant la détérioration grave </w:t>
      </w:r>
      <w:r w:rsidR="00F35A63">
        <w:rPr>
          <w:rFonts w:ascii="Times New Roman" w:eastAsia="Times New Roman" w:hAnsi="Times New Roman" w:cs="Times New Roman"/>
          <w:b/>
          <w:bCs/>
          <w:sz w:val="24"/>
          <w:szCs w:val="24"/>
          <w:lang w:val="fr-FR" w:eastAsia="es-ES"/>
        </w:rPr>
        <w:t xml:space="preserve">du </w:t>
      </w:r>
      <w:r w:rsidR="00F35A63" w:rsidRPr="00F93DBD">
        <w:rPr>
          <w:rFonts w:ascii="Times New Roman" w:eastAsia="Times New Roman" w:hAnsi="Times New Roman" w:cs="Times New Roman"/>
          <w:b/>
          <w:bCs/>
          <w:sz w:val="24"/>
          <w:szCs w:val="24"/>
          <w:lang w:val="fr-FR" w:eastAsia="es-ES"/>
        </w:rPr>
        <w:t xml:space="preserve">prisonnier civil sahraoui </w:t>
      </w:r>
      <w:r w:rsidR="00F35A63">
        <w:rPr>
          <w:rFonts w:ascii="Times New Roman" w:eastAsia="Times New Roman" w:hAnsi="Times New Roman" w:cs="Times New Roman"/>
          <w:b/>
          <w:bCs/>
          <w:sz w:val="24"/>
          <w:szCs w:val="24"/>
          <w:lang w:val="fr-FR" w:eastAsia="es-ES"/>
        </w:rPr>
        <w:t xml:space="preserve">Hassan </w:t>
      </w:r>
      <w:proofErr w:type="spellStart"/>
      <w:r w:rsidR="00F35A63">
        <w:rPr>
          <w:rFonts w:ascii="Times New Roman" w:eastAsia="Times New Roman" w:hAnsi="Times New Roman" w:cs="Times New Roman"/>
          <w:b/>
          <w:bCs/>
          <w:sz w:val="24"/>
          <w:szCs w:val="24"/>
          <w:lang w:val="fr-FR" w:eastAsia="es-ES"/>
        </w:rPr>
        <w:t>Dah</w:t>
      </w:r>
      <w:proofErr w:type="spellEnd"/>
      <w:r w:rsidR="00F35A63">
        <w:rPr>
          <w:rFonts w:ascii="Times New Roman" w:eastAsia="Times New Roman" w:hAnsi="Times New Roman" w:cs="Times New Roman"/>
          <w:b/>
          <w:bCs/>
          <w:sz w:val="24"/>
          <w:szCs w:val="24"/>
          <w:lang w:val="fr-FR" w:eastAsia="es-ES"/>
        </w:rPr>
        <w:t>,</w:t>
      </w:r>
      <w:r w:rsidR="00F35A63" w:rsidRPr="00F93DBD">
        <w:rPr>
          <w:rFonts w:ascii="Times New Roman" w:eastAsia="Times New Roman" w:hAnsi="Times New Roman" w:cs="Times New Roman"/>
          <w:b/>
          <w:bCs/>
          <w:sz w:val="24"/>
          <w:szCs w:val="24"/>
          <w:lang w:val="fr-FR" w:eastAsia="es-ES"/>
        </w:rPr>
        <w:t xml:space="preserve"> </w:t>
      </w:r>
      <w:r w:rsidRPr="00F93DBD">
        <w:rPr>
          <w:rFonts w:ascii="Times New Roman" w:eastAsia="Times New Roman" w:hAnsi="Times New Roman" w:cs="Times New Roman"/>
          <w:b/>
          <w:bCs/>
          <w:sz w:val="24"/>
          <w:szCs w:val="24"/>
          <w:lang w:val="fr-FR" w:eastAsia="es-ES"/>
        </w:rPr>
        <w:t>et les violatio</w:t>
      </w:r>
      <w:r w:rsidR="00F35A63">
        <w:rPr>
          <w:rFonts w:ascii="Times New Roman" w:eastAsia="Times New Roman" w:hAnsi="Times New Roman" w:cs="Times New Roman"/>
          <w:b/>
          <w:bCs/>
          <w:sz w:val="24"/>
          <w:szCs w:val="24"/>
          <w:lang w:val="fr-FR" w:eastAsia="es-ES"/>
        </w:rPr>
        <w:t xml:space="preserve">ns flagrantes commises </w:t>
      </w:r>
      <w:r w:rsidR="00175C54">
        <w:rPr>
          <w:rFonts w:ascii="Times New Roman" w:eastAsia="Times New Roman" w:hAnsi="Times New Roman" w:cs="Times New Roman"/>
          <w:b/>
          <w:bCs/>
          <w:sz w:val="24"/>
          <w:szCs w:val="24"/>
          <w:lang w:val="fr-FR" w:eastAsia="es-ES"/>
        </w:rPr>
        <w:t>à son encont</w:t>
      </w:r>
      <w:bookmarkStart w:id="0" w:name="_GoBack"/>
      <w:bookmarkEnd w:id="0"/>
      <w:r w:rsidR="00175C54">
        <w:rPr>
          <w:rFonts w:ascii="Times New Roman" w:eastAsia="Times New Roman" w:hAnsi="Times New Roman" w:cs="Times New Roman"/>
          <w:b/>
          <w:bCs/>
          <w:sz w:val="24"/>
          <w:szCs w:val="24"/>
          <w:lang w:val="fr-FR" w:eastAsia="es-ES"/>
        </w:rPr>
        <w:t>re.</w:t>
      </w:r>
      <w:r w:rsidRPr="00F93DBD">
        <w:rPr>
          <w:rFonts w:ascii="Times New Roman" w:eastAsia="Times New Roman" w:hAnsi="Times New Roman" w:cs="Times New Roman"/>
          <w:b/>
          <w:bCs/>
          <w:sz w:val="24"/>
          <w:szCs w:val="24"/>
          <w:lang w:val="fr-FR" w:eastAsia="es-ES"/>
        </w:rPr>
        <w:t xml:space="preserve"> </w:t>
      </w:r>
    </w:p>
    <w:p w:rsidR="00F93DBD" w:rsidRPr="00F93DBD" w:rsidRDefault="00F93DBD" w:rsidP="00F35A63">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Dans le cadre de son suivi rigoureux de la grève de la faim illimitée menée par neuf prisonniers sahraouis dans les prisons marocaines depuis le 23 septembre courant, et de la détérioration rapide de leurs conditions de santé et de détention qui s'en est suivie, l</w:t>
      </w:r>
      <w:r w:rsidR="00F35A63">
        <w:rPr>
          <w:rFonts w:ascii="Times New Roman" w:eastAsia="Times New Roman" w:hAnsi="Times New Roman" w:cs="Times New Roman"/>
          <w:sz w:val="24"/>
          <w:szCs w:val="24"/>
          <w:lang w:val="fr-FR" w:eastAsia="es-ES"/>
        </w:rPr>
        <w:t>a Ligue pour la</w:t>
      </w:r>
      <w:r w:rsidRPr="00F93DBD">
        <w:rPr>
          <w:rFonts w:ascii="Times New Roman" w:eastAsia="Times New Roman" w:hAnsi="Times New Roman" w:cs="Times New Roman"/>
          <w:sz w:val="24"/>
          <w:szCs w:val="24"/>
          <w:lang w:val="fr-FR" w:eastAsia="es-ES"/>
        </w:rPr>
        <w:t xml:space="preserve"> protection des prisonniers sahraouis dans les prisons marocaines a reçu ce matin, mercredi 30 septembre, des informations d'une extrême gravité concernant la situation tragique du prisonnier civil sahraoui </w:t>
      </w:r>
      <w:r>
        <w:rPr>
          <w:rFonts w:ascii="Times New Roman" w:eastAsia="Times New Roman" w:hAnsi="Times New Roman" w:cs="Times New Roman"/>
          <w:sz w:val="24"/>
          <w:szCs w:val="24"/>
          <w:lang w:val="fr-FR" w:eastAsia="es-ES"/>
        </w:rPr>
        <w:t xml:space="preserve">Hassan </w:t>
      </w:r>
      <w:proofErr w:type="spellStart"/>
      <w:r>
        <w:rPr>
          <w:rFonts w:ascii="Times New Roman" w:eastAsia="Times New Roman" w:hAnsi="Times New Roman" w:cs="Times New Roman"/>
          <w:sz w:val="24"/>
          <w:szCs w:val="24"/>
          <w:lang w:val="fr-FR" w:eastAsia="es-ES"/>
        </w:rPr>
        <w:t>Dah</w:t>
      </w:r>
      <w:proofErr w:type="spellEnd"/>
      <w:r w:rsidRPr="00F93DBD">
        <w:rPr>
          <w:rFonts w:ascii="Times New Roman" w:eastAsia="Times New Roman" w:hAnsi="Times New Roman" w:cs="Times New Roman"/>
          <w:sz w:val="24"/>
          <w:szCs w:val="24"/>
          <w:lang w:val="fr-FR" w:eastAsia="es-ES"/>
        </w:rPr>
        <w:t>.</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 xml:space="preserve">Selon les déclarations de sa famille, ledit prisonnier se trouve à la prison de </w:t>
      </w:r>
      <w:proofErr w:type="spellStart"/>
      <w:r w:rsidRPr="00F93DBD">
        <w:rPr>
          <w:rFonts w:ascii="Times New Roman" w:eastAsia="Times New Roman" w:hAnsi="Times New Roman" w:cs="Times New Roman"/>
          <w:sz w:val="24"/>
          <w:szCs w:val="24"/>
          <w:lang w:val="fr-FR" w:eastAsia="es-ES"/>
        </w:rPr>
        <w:t>Benguerir</w:t>
      </w:r>
      <w:proofErr w:type="spellEnd"/>
      <w:r w:rsidRPr="00F93DBD">
        <w:rPr>
          <w:rFonts w:ascii="Times New Roman" w:eastAsia="Times New Roman" w:hAnsi="Times New Roman" w:cs="Times New Roman"/>
          <w:sz w:val="24"/>
          <w:szCs w:val="24"/>
          <w:lang w:val="fr-FR" w:eastAsia="es-ES"/>
        </w:rPr>
        <w:t xml:space="preserve"> depuis le 24 septembre, après que la Délégation générale à l'administration pénitentiaire a procédé à son transfert d'une manière humiliante et inhumaine. Cet acte constitue une violation flagrante des lois internationales et des pactes humanitaires, au premier rang desquels la Convention contre la torture et autres peines ou traitements cruels, inhumains ou dégradants, ainsi que l'Ensemble de règles minima des Nations Unies pour le traitement des détenus (Règles Nelson Mandela).</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 xml:space="preserve">Ces mêmes données confirment que le prisonnier </w:t>
      </w:r>
      <w:r>
        <w:rPr>
          <w:rFonts w:ascii="Times New Roman" w:eastAsia="Times New Roman" w:hAnsi="Times New Roman" w:cs="Times New Roman"/>
          <w:sz w:val="24"/>
          <w:szCs w:val="24"/>
          <w:lang w:val="fr-FR" w:eastAsia="es-ES"/>
        </w:rPr>
        <w:t xml:space="preserve">Hassan </w:t>
      </w:r>
      <w:proofErr w:type="spellStart"/>
      <w:r>
        <w:rPr>
          <w:rFonts w:ascii="Times New Roman" w:eastAsia="Times New Roman" w:hAnsi="Times New Roman" w:cs="Times New Roman"/>
          <w:sz w:val="24"/>
          <w:szCs w:val="24"/>
          <w:lang w:val="fr-FR" w:eastAsia="es-ES"/>
        </w:rPr>
        <w:t>Dah</w:t>
      </w:r>
      <w:proofErr w:type="spellEnd"/>
      <w:r w:rsidRPr="00F93DBD">
        <w:rPr>
          <w:rFonts w:ascii="Times New Roman" w:eastAsia="Times New Roman" w:hAnsi="Times New Roman" w:cs="Times New Roman"/>
          <w:sz w:val="24"/>
          <w:szCs w:val="24"/>
          <w:lang w:val="fr-FR" w:eastAsia="es-ES"/>
        </w:rPr>
        <w:t xml:space="preserve"> a été menotté et soumis à des violences physiques directes, une pratique qualifiée de violence contre une personne en situation de vulnérabilité, ce qui constitue un crime de torture et de traitement inhumain au regard du droit international, plaçant les responsables de ces actes sous le coup de la responsabilité juridique internationale.</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L'État occupant marocain exerce, par l'intermédiaire de sa délégation pénitentiaire, une politique de représailles systématique contre les prisonniers civils sahraouis, ciblant leur intégrité physique et psychologique, au mépris total de toutes les règles juridiques internationales et des usages humanitaires.</w:t>
      </w:r>
    </w:p>
    <w:p w:rsidR="00F93DBD" w:rsidRPr="00F93DBD" w:rsidRDefault="00F93DBD" w:rsidP="00F35A63">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 xml:space="preserve">La famille a indiqué que son fils se trouve dans un état de santé d'une extrême gravité à la prison de </w:t>
      </w:r>
      <w:proofErr w:type="spellStart"/>
      <w:r w:rsidRPr="00F93DBD">
        <w:rPr>
          <w:rFonts w:ascii="Times New Roman" w:eastAsia="Times New Roman" w:hAnsi="Times New Roman" w:cs="Times New Roman"/>
          <w:sz w:val="24"/>
          <w:szCs w:val="24"/>
          <w:lang w:val="fr-FR" w:eastAsia="es-ES"/>
        </w:rPr>
        <w:t>Benguerir</w:t>
      </w:r>
      <w:proofErr w:type="spellEnd"/>
      <w:r w:rsidRPr="00F93DBD">
        <w:rPr>
          <w:rFonts w:ascii="Times New Roman" w:eastAsia="Times New Roman" w:hAnsi="Times New Roman" w:cs="Times New Roman"/>
          <w:sz w:val="24"/>
          <w:szCs w:val="24"/>
          <w:lang w:val="fr-FR" w:eastAsia="es-ES"/>
        </w:rPr>
        <w:t xml:space="preserve">, où il poursuit sa grève de la faim illimitée et a perdu sept kilogrammes, ce qui laisse présager un effondrement imminent de son état de santé </w:t>
      </w:r>
      <w:r w:rsidR="00F35A63">
        <w:rPr>
          <w:rFonts w:ascii="Times New Roman" w:eastAsia="Times New Roman" w:hAnsi="Times New Roman" w:cs="Times New Roman"/>
          <w:sz w:val="24"/>
          <w:szCs w:val="24"/>
          <w:lang w:val="fr-FR" w:eastAsia="es-ES"/>
        </w:rPr>
        <w:t>et</w:t>
      </w:r>
      <w:r w:rsidRPr="00F93DBD">
        <w:rPr>
          <w:rFonts w:ascii="Times New Roman" w:eastAsia="Times New Roman" w:hAnsi="Times New Roman" w:cs="Times New Roman"/>
          <w:sz w:val="24"/>
          <w:szCs w:val="24"/>
          <w:lang w:val="fr-FR" w:eastAsia="es-ES"/>
        </w:rPr>
        <w:t xml:space="preserve"> met directement sa vie en danger, dans le contexte du maintien d'une politique de négligence médicale délibérée et d'opacité sur sa situation.</w:t>
      </w:r>
    </w:p>
    <w:p w:rsidR="00F93DBD" w:rsidRPr="00F93DBD" w:rsidRDefault="00F93DBD" w:rsidP="00F35A63">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Dans ce contexte, l</w:t>
      </w:r>
      <w:r w:rsidR="00F35A63">
        <w:rPr>
          <w:rFonts w:ascii="Times New Roman" w:eastAsia="Times New Roman" w:hAnsi="Times New Roman" w:cs="Times New Roman"/>
          <w:sz w:val="24"/>
          <w:szCs w:val="24"/>
          <w:lang w:val="fr-FR" w:eastAsia="es-ES"/>
        </w:rPr>
        <w:t xml:space="preserve">a Ligue pour la </w:t>
      </w:r>
      <w:r w:rsidRPr="00F93DBD">
        <w:rPr>
          <w:rFonts w:ascii="Times New Roman" w:eastAsia="Times New Roman" w:hAnsi="Times New Roman" w:cs="Times New Roman"/>
          <w:sz w:val="24"/>
          <w:szCs w:val="24"/>
          <w:lang w:val="fr-FR" w:eastAsia="es-ES"/>
        </w:rPr>
        <w:t>protection des prisonniers sahraouis dans les prisons marocaines :</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Premièrement :</w:t>
      </w:r>
      <w:r w:rsidRPr="00F93DBD">
        <w:rPr>
          <w:rFonts w:ascii="Times New Roman" w:eastAsia="Times New Roman" w:hAnsi="Times New Roman" w:cs="Times New Roman"/>
          <w:sz w:val="24"/>
          <w:szCs w:val="24"/>
          <w:lang w:val="fr-FR" w:eastAsia="es-ES"/>
        </w:rPr>
        <w:t xml:space="preserve"> Condamne fermement la politique de représailles et de torture systématique exercée par l'État occupant marocain, via sa délégation pénitentiaire, contre les prisonniers civils sahraouis en grève de la faim, et considère ces pratiques comme des crimes contre l'humanité imprescriptibles.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Deuxièmement :</w:t>
      </w:r>
      <w:r w:rsidRPr="00F93DBD">
        <w:rPr>
          <w:rFonts w:ascii="Times New Roman" w:eastAsia="Times New Roman" w:hAnsi="Times New Roman" w:cs="Times New Roman"/>
          <w:sz w:val="24"/>
          <w:szCs w:val="24"/>
          <w:lang w:val="fr-FR" w:eastAsia="es-ES"/>
        </w:rPr>
        <w:t xml:space="preserve"> Condamne l'opacité systématique sur les lieux de détention des prisonniers, ainsi que les transferts punitifs illégaux qui s'apparentent en réalité à des enlèvements, transformant les établissements pénitentiaires en espaces de punition collective et de représailles politiques.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lastRenderedPageBreak/>
        <w:t>Troisièmement :</w:t>
      </w:r>
      <w:r w:rsidRPr="00F93DBD">
        <w:rPr>
          <w:rFonts w:ascii="Times New Roman" w:eastAsia="Times New Roman" w:hAnsi="Times New Roman" w:cs="Times New Roman"/>
          <w:sz w:val="24"/>
          <w:szCs w:val="24"/>
          <w:lang w:val="fr-FR" w:eastAsia="es-ES"/>
        </w:rPr>
        <w:t xml:space="preserve"> Fait porter à l'État occupant marocain la pleine responsabilité de la vie et de la sécurité du prisonnier </w:t>
      </w:r>
      <w:r>
        <w:rPr>
          <w:rFonts w:ascii="Times New Roman" w:eastAsia="Times New Roman" w:hAnsi="Times New Roman" w:cs="Times New Roman"/>
          <w:sz w:val="24"/>
          <w:szCs w:val="24"/>
          <w:lang w:val="fr-FR" w:eastAsia="es-ES"/>
        </w:rPr>
        <w:t xml:space="preserve">Hassan </w:t>
      </w:r>
      <w:proofErr w:type="spellStart"/>
      <w:r>
        <w:rPr>
          <w:rFonts w:ascii="Times New Roman" w:eastAsia="Times New Roman" w:hAnsi="Times New Roman" w:cs="Times New Roman"/>
          <w:sz w:val="24"/>
          <w:szCs w:val="24"/>
          <w:lang w:val="fr-FR" w:eastAsia="es-ES"/>
        </w:rPr>
        <w:t>Dah</w:t>
      </w:r>
      <w:proofErr w:type="spellEnd"/>
      <w:r w:rsidRPr="00F93DBD">
        <w:rPr>
          <w:rFonts w:ascii="Times New Roman" w:eastAsia="Times New Roman" w:hAnsi="Times New Roman" w:cs="Times New Roman"/>
          <w:sz w:val="24"/>
          <w:szCs w:val="24"/>
          <w:lang w:val="fr-FR" w:eastAsia="es-ES"/>
        </w:rPr>
        <w:t xml:space="preserve"> et de tous les prisonniers en grève de la faim, et considère toute dégradation de leur vie comme la conséquence directe de la politique de négligence médicale et de torture systématique.</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Quatrièmement :</w:t>
      </w:r>
      <w:r w:rsidRPr="00F93DBD">
        <w:rPr>
          <w:rFonts w:ascii="Times New Roman" w:eastAsia="Times New Roman" w:hAnsi="Times New Roman" w:cs="Times New Roman"/>
          <w:sz w:val="24"/>
          <w:szCs w:val="24"/>
          <w:lang w:val="fr-FR" w:eastAsia="es-ES"/>
        </w:rPr>
        <w:t xml:space="preserve"> Exige du Comité international de la Croix-Rouge (CICR) une intervention immédiate et urgente pour effectuer une visite d'investigation réelle et inconditionnelle auprès de tous les prisonniers sahraouis dans les prisons marocaines, et vérifier sur le terrain leurs conditions de détention et de traitement, en particulier pour le prisonnier </w:t>
      </w:r>
      <w:r>
        <w:rPr>
          <w:rFonts w:ascii="Times New Roman" w:eastAsia="Times New Roman" w:hAnsi="Times New Roman" w:cs="Times New Roman"/>
          <w:sz w:val="24"/>
          <w:szCs w:val="24"/>
          <w:lang w:val="fr-FR" w:eastAsia="es-ES"/>
        </w:rPr>
        <w:t xml:space="preserve">Hassan </w:t>
      </w:r>
      <w:proofErr w:type="spellStart"/>
      <w:r>
        <w:rPr>
          <w:rFonts w:ascii="Times New Roman" w:eastAsia="Times New Roman" w:hAnsi="Times New Roman" w:cs="Times New Roman"/>
          <w:sz w:val="24"/>
          <w:szCs w:val="24"/>
          <w:lang w:val="fr-FR" w:eastAsia="es-ES"/>
        </w:rPr>
        <w:t>Dah</w:t>
      </w:r>
      <w:proofErr w:type="spellEnd"/>
      <w:r w:rsidRPr="00F93DBD">
        <w:rPr>
          <w:rFonts w:ascii="Times New Roman" w:eastAsia="Times New Roman" w:hAnsi="Times New Roman" w:cs="Times New Roman"/>
          <w:sz w:val="24"/>
          <w:szCs w:val="24"/>
          <w:lang w:val="fr-FR" w:eastAsia="es-ES"/>
        </w:rPr>
        <w:t xml:space="preserve"> et les autres grévistes de la faim.</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Cinquièmement :</w:t>
      </w:r>
      <w:r w:rsidRPr="00F93DBD">
        <w:rPr>
          <w:rFonts w:ascii="Times New Roman" w:eastAsia="Times New Roman" w:hAnsi="Times New Roman" w:cs="Times New Roman"/>
          <w:sz w:val="24"/>
          <w:szCs w:val="24"/>
          <w:lang w:val="fr-FR" w:eastAsia="es-ES"/>
        </w:rPr>
        <w:t xml:space="preserve"> Exige du Haut-Commissariat aux droits de l'homme, du Rapporteur spécial sur la torture, du Rapporteur spécial sur les disparitions forcées et du Groupe de travail sur la détention arbitraire d'intervenir en urgence et de faire pression sur l'État occupant marocain pour permettre l'accès d'observateurs indépendants et d'organisations internationales des droits de l'homme aux prisonniers, et mettre fin à ces violations graves.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Sixièmement :</w:t>
      </w:r>
      <w:r w:rsidRPr="00F93DBD">
        <w:rPr>
          <w:rFonts w:ascii="Times New Roman" w:eastAsia="Times New Roman" w:hAnsi="Times New Roman" w:cs="Times New Roman"/>
          <w:sz w:val="24"/>
          <w:szCs w:val="24"/>
          <w:lang w:val="fr-FR" w:eastAsia="es-ES"/>
        </w:rPr>
        <w:t xml:space="preserve"> Appelle la communauté internationale et les organisations des droits de l'homme et humanitaires à assumer leurs responsabilités juridiques et morales face à ces violations flagrantes, à œuvrer pour la protection de la vie des prisonniers en grève de la faim, et à demander des comptes aux responsables de la torture et des traitements inhumains.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b/>
          <w:bCs/>
          <w:sz w:val="24"/>
          <w:szCs w:val="24"/>
          <w:lang w:val="fr-FR" w:eastAsia="es-ES"/>
        </w:rPr>
        <w:t>Septièmement :</w:t>
      </w:r>
      <w:r w:rsidRPr="00F93DBD">
        <w:rPr>
          <w:rFonts w:ascii="Times New Roman" w:eastAsia="Times New Roman" w:hAnsi="Times New Roman" w:cs="Times New Roman"/>
          <w:sz w:val="24"/>
          <w:szCs w:val="24"/>
          <w:lang w:val="fr-FR" w:eastAsia="es-ES"/>
        </w:rPr>
        <w:t xml:space="preserve"> Exige des autorités d'occupation marocaines la libération immédiate du prisonnier </w:t>
      </w:r>
      <w:r>
        <w:rPr>
          <w:rFonts w:ascii="Times New Roman" w:eastAsia="Times New Roman" w:hAnsi="Times New Roman" w:cs="Times New Roman"/>
          <w:sz w:val="24"/>
          <w:szCs w:val="24"/>
          <w:lang w:val="fr-FR" w:eastAsia="es-ES"/>
        </w:rPr>
        <w:t xml:space="preserve">Hassan </w:t>
      </w:r>
      <w:proofErr w:type="spellStart"/>
      <w:r>
        <w:rPr>
          <w:rFonts w:ascii="Times New Roman" w:eastAsia="Times New Roman" w:hAnsi="Times New Roman" w:cs="Times New Roman"/>
          <w:sz w:val="24"/>
          <w:szCs w:val="24"/>
          <w:lang w:val="fr-FR" w:eastAsia="es-ES"/>
        </w:rPr>
        <w:t>Dah</w:t>
      </w:r>
      <w:proofErr w:type="spellEnd"/>
      <w:r w:rsidRPr="00F93DBD">
        <w:rPr>
          <w:rFonts w:ascii="Times New Roman" w:eastAsia="Times New Roman" w:hAnsi="Times New Roman" w:cs="Times New Roman"/>
          <w:sz w:val="24"/>
          <w:szCs w:val="24"/>
          <w:lang w:val="fr-FR" w:eastAsia="es-ES"/>
        </w:rPr>
        <w:t xml:space="preserve"> et de tous les prisonniers civils sahraouis, l'arrêt de la politique de représailles et de torture, et le respect des normes internationales minimales relatives aux droits de l'homme dans les établissements pénitentiaires.</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La poursuite de ces pratiques inhumaines, face à un silence international injustifié, confirme la responsabilité juridique et pénale de l'État occupant de manière imprescriptible, et place chacun face à ses responsabilités au regard du droit international humanitaire et des droits de l'homme.</w:t>
      </w:r>
    </w:p>
    <w:p w:rsidR="00F93DBD" w:rsidRPr="00F93DBD" w:rsidRDefault="00F93DBD" w:rsidP="00F93DBD">
      <w:pPr>
        <w:spacing w:before="100" w:beforeAutospacing="1" w:after="100" w:afterAutospacing="1" w:line="240" w:lineRule="auto"/>
        <w:rPr>
          <w:rFonts w:ascii="Times New Roman" w:eastAsia="Times New Roman" w:hAnsi="Times New Roman" w:cs="Times New Roman"/>
          <w:sz w:val="24"/>
          <w:szCs w:val="24"/>
          <w:lang w:val="fr-FR" w:eastAsia="es-ES"/>
        </w:rPr>
      </w:pPr>
      <w:r w:rsidRPr="00F93DBD">
        <w:rPr>
          <w:rFonts w:ascii="Times New Roman" w:eastAsia="Times New Roman" w:hAnsi="Times New Roman" w:cs="Times New Roman"/>
          <w:sz w:val="24"/>
          <w:szCs w:val="24"/>
          <w:lang w:val="fr-FR" w:eastAsia="es-ES"/>
        </w:rPr>
        <w:t>Nous réaffirmons que la vie des prisonniers et la gravité de leur situation ne tolèrent aucun retard ni aucun compromis, et que toute catastrophe humanitaire qui surviendrait relèverait de la responsabilité conjointe de l'État occupant marocain et de la communauté internationale.</w:t>
      </w:r>
    </w:p>
    <w:p w:rsidR="00F93DBD" w:rsidRPr="00F93DBD" w:rsidRDefault="00C65B52" w:rsidP="00C65B52">
      <w:pPr>
        <w:spacing w:after="0" w:line="240" w:lineRule="auto"/>
        <w:rPr>
          <w:rFonts w:ascii="Times New Roman" w:eastAsia="Times New Roman" w:hAnsi="Times New Roman" w:cs="Times New Roman"/>
          <w:sz w:val="24"/>
          <w:szCs w:val="24"/>
          <w:lang w:val="fr-FR" w:eastAsia="es-ES"/>
        </w:rPr>
      </w:pPr>
      <w:r>
        <w:rPr>
          <w:rFonts w:ascii="Times New Roman" w:eastAsia="Times New Roman" w:hAnsi="Times New Roman" w:cs="Times New Roman"/>
          <w:b/>
          <w:bCs/>
          <w:sz w:val="24"/>
          <w:szCs w:val="24"/>
          <w:lang w:val="fr-FR" w:eastAsia="es-ES"/>
        </w:rPr>
        <w:t>Ligue pour la</w:t>
      </w:r>
      <w:r w:rsidR="00F93DBD" w:rsidRPr="00F93DBD">
        <w:rPr>
          <w:rFonts w:ascii="Times New Roman" w:eastAsia="Times New Roman" w:hAnsi="Times New Roman" w:cs="Times New Roman"/>
          <w:b/>
          <w:bCs/>
          <w:sz w:val="24"/>
          <w:szCs w:val="24"/>
          <w:lang w:val="fr-FR" w:eastAsia="es-ES"/>
        </w:rPr>
        <w:t xml:space="preserve"> protection des prisonniers sahraouis dans les prisons marocaines</w:t>
      </w:r>
    </w:p>
    <w:p w:rsidR="00F93DBD" w:rsidRPr="00F93DBD" w:rsidRDefault="00C65B52" w:rsidP="00C65B5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i/>
          <w:iCs/>
          <w:sz w:val="24"/>
          <w:szCs w:val="24"/>
          <w:lang w:eastAsia="es-ES"/>
        </w:rPr>
        <w:t>El Ayoun</w:t>
      </w:r>
      <w:r w:rsidR="00F93DBD" w:rsidRPr="00F93DBD">
        <w:rPr>
          <w:rFonts w:ascii="Times New Roman" w:eastAsia="Times New Roman" w:hAnsi="Times New Roman" w:cs="Times New Roman"/>
          <w:i/>
          <w:iCs/>
          <w:sz w:val="24"/>
          <w:szCs w:val="24"/>
          <w:lang w:eastAsia="es-ES"/>
        </w:rPr>
        <w:t xml:space="preserve"> </w:t>
      </w:r>
      <w:proofErr w:type="spellStart"/>
      <w:r w:rsidR="00F93DBD" w:rsidRPr="00F93DBD">
        <w:rPr>
          <w:rFonts w:ascii="Times New Roman" w:eastAsia="Times New Roman" w:hAnsi="Times New Roman" w:cs="Times New Roman"/>
          <w:i/>
          <w:iCs/>
          <w:sz w:val="24"/>
          <w:szCs w:val="24"/>
          <w:lang w:eastAsia="es-ES"/>
        </w:rPr>
        <w:t>occupée</w:t>
      </w:r>
      <w:proofErr w:type="spellEnd"/>
      <w:r w:rsidR="00F93DBD" w:rsidRPr="00F93DBD">
        <w:rPr>
          <w:rFonts w:ascii="Times New Roman" w:eastAsia="Times New Roman" w:hAnsi="Times New Roman" w:cs="Times New Roman"/>
          <w:i/>
          <w:iCs/>
          <w:sz w:val="24"/>
          <w:szCs w:val="24"/>
          <w:lang w:eastAsia="es-ES"/>
        </w:rPr>
        <w:t xml:space="preserve"> / Sahara Occidental</w:t>
      </w:r>
    </w:p>
    <w:p w:rsidR="00F93DBD" w:rsidRPr="00F93DBD" w:rsidRDefault="00F93DBD" w:rsidP="00C65B52">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i/>
          <w:iCs/>
          <w:sz w:val="24"/>
          <w:szCs w:val="24"/>
          <w:lang w:eastAsia="es-ES"/>
        </w:rPr>
        <w:t xml:space="preserve">30 </w:t>
      </w:r>
      <w:proofErr w:type="spellStart"/>
      <w:r w:rsidRPr="00F93DBD">
        <w:rPr>
          <w:rFonts w:ascii="Times New Roman" w:eastAsia="Times New Roman" w:hAnsi="Times New Roman" w:cs="Times New Roman"/>
          <w:i/>
          <w:iCs/>
          <w:sz w:val="24"/>
          <w:szCs w:val="24"/>
          <w:lang w:eastAsia="es-ES"/>
        </w:rPr>
        <w:t>septembre</w:t>
      </w:r>
      <w:proofErr w:type="spellEnd"/>
      <w:r w:rsidRPr="00F93DBD">
        <w:rPr>
          <w:rFonts w:ascii="Times New Roman" w:eastAsia="Times New Roman" w:hAnsi="Times New Roman" w:cs="Times New Roman"/>
          <w:i/>
          <w:iCs/>
          <w:sz w:val="24"/>
          <w:szCs w:val="24"/>
          <w:lang w:eastAsia="es-ES"/>
        </w:rPr>
        <w:t xml:space="preserve"> 2026</w:t>
      </w:r>
    </w:p>
    <w:p w:rsidR="00F93DBD" w:rsidRDefault="00F93DBD" w:rsidP="00F93DBD">
      <w:pPr>
        <w:spacing w:after="0" w:line="240" w:lineRule="auto"/>
        <w:rPr>
          <w:rFonts w:ascii="Times New Roman" w:eastAsia="Times New Roman" w:hAnsi="Times New Roman" w:cs="Times New Roman"/>
          <w:sz w:val="24"/>
          <w:szCs w:val="24"/>
          <w:lang w:eastAsia="es-ES"/>
        </w:rPr>
      </w:pPr>
    </w:p>
    <w:p w:rsidR="00F93DBD" w:rsidRDefault="00F93DBD"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C65B52" w:rsidRDefault="00C65B52" w:rsidP="00F93DBD">
      <w:pPr>
        <w:spacing w:after="0" w:line="240" w:lineRule="auto"/>
        <w:rPr>
          <w:rFonts w:ascii="Times New Roman" w:eastAsia="Times New Roman" w:hAnsi="Times New Roman" w:cs="Times New Roman"/>
          <w:sz w:val="24"/>
          <w:szCs w:val="24"/>
          <w:lang w:eastAsia="es-ES"/>
        </w:rPr>
      </w:pPr>
    </w:p>
    <w:p w:rsidR="00F93DBD" w:rsidRPr="00C65B52" w:rsidRDefault="00C65B52" w:rsidP="00F93DBD">
      <w:pPr>
        <w:spacing w:after="0" w:line="240" w:lineRule="auto"/>
        <w:rPr>
          <w:rFonts w:ascii="Times New Roman" w:eastAsia="Times New Roman" w:hAnsi="Times New Roman" w:cs="Times New Roman"/>
          <w:b/>
          <w:bCs/>
          <w:sz w:val="24"/>
          <w:szCs w:val="24"/>
          <w:lang w:eastAsia="es-ES"/>
        </w:rPr>
      </w:pPr>
      <w:r w:rsidRPr="00C65B52">
        <w:rPr>
          <w:rFonts w:ascii="Times New Roman" w:eastAsia="Times New Roman" w:hAnsi="Times New Roman" w:cs="Times New Roman"/>
          <w:b/>
          <w:bCs/>
          <w:sz w:val="24"/>
          <w:szCs w:val="24"/>
          <w:lang w:eastAsia="es-ES"/>
        </w:rPr>
        <w:lastRenderedPageBreak/>
        <w:t>AR</w:t>
      </w:r>
    </w:p>
    <w:p w:rsidR="00C65B52" w:rsidRDefault="00C65B52" w:rsidP="00F93DBD">
      <w:pPr>
        <w:spacing w:after="0" w:line="240" w:lineRule="auto"/>
        <w:rPr>
          <w:rFonts w:ascii="Times New Roman" w:eastAsia="Times New Roman" w:hAnsi="Times New Roman" w:cs="Times New Roman"/>
          <w:sz w:val="24"/>
          <w:szCs w:val="24"/>
          <w:lang w:eastAsia="es-ES"/>
        </w:rPr>
      </w:pPr>
    </w:p>
    <w:p w:rsid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بيان صحفي</w:t>
      </w:r>
    </w:p>
    <w:p w:rsid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بشأن التدهور الخطير والانتهاكات الجسيمة المرتكبة ضد الأسير المدني الصحراوي حسان الداه</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في إطار متابعتها الحثيثة للإضراب المفتوح الذي يخوضه تسعة أسرى صحراويين بالسجون المغربية منذ 23 شتنبر الحالي، وما أعقبه من تدهور متسارع في أوضاعهم الصحية والاعتقالية، توصلت رابطة حماية السجناء الصحراويين بالسجون المغربية صباح اليوم الأربعاء 30 شتنبر بمعطيات بالغة الخطورة بشأن الوضعية المأساوية للأسير المدني الصحراوي حسان الداه</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ووفقا لما أفادت به عائلته، فإن الأسير المذكور يتواجد بسجن بن گرير منذ يوم 24 شتنبر، بعد أن أقدمت مندوبية إدارة السجون على ترحيله بطريقة مهينة وغير إنسانية، تشكل خرقا صارخا للقوانين الدولية والمواثيق الإنسانية، وعلى رأسها اتفاقية مناهضة التعذيب وغيره من ضروب المعاملة أو العقوبة القاسية أو اللاإنسانية أو المهينة، وقواعد الأمم المتحدة النموذجية الدنيا لمعاملة السجناء</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وتؤكد المعطيات ذاتها أن الأسير حسان الداه تعرض للتكبيل والتعنيف الجسدي المباشر، في ممارسة موصوفة للعنف ضد شخص يوجد في وضعية هشة، وهو ما يشكل جريمة تعذيب ومعاملة لا إنسانية بموجب القانون الدولي، ويضع المسؤولين عن هذه الأفعال تحت طائلة المساءلة القانونية الدولية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وإن دولة الاحتلال المغربي تمارس، عبر مندوبية سجونها، سياسة انتقامية ممنهجة ضد الأسرى المدنيين الصحراويين، مستهدفة سلامتهم الجسدية والنفسية، ضاربة بعرض الحائط كل القواعد القانونية الدولية والأعراف الإنسانية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وأفادت العائلة أن ابنها يوجد في حالة صحية بالغة الخطورة بسجن بن گرير، حيث يواصل إضرابه المفتوح عن الطعام، وقد فقد سبعة كيلوغرامات من وزنه، الأمر الذي ينذر بانهيار وشيك في حالته الصحية، ويهدد حياته بشكل مباشر، في ظل استمرار سياسة الإهمال الطبي المتعمد والتعتيم على أوضاعه</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وفي هذا السياق، فإن رابطة حماية السجناء الصحراويين بالسجون المغربية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أولًا: تندد بأشد العبارات بسياسة الانتقام والتعذيب الممنهج التي تمارسها دولة الاحتلال المغربي عبر مندوبية سجونها ضد الأسرى المدنيين الصحراويين المضربين عن الطعام، وتعتبر هذه الممارسات جرائم ضد الإنسانية لا تسقط بالتقادم</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ثانيًا: تندد بسياسة التعتيم الممنهج على أماكن تواجد الأسرى، وبالترحيلات الانتقامية غير القانونية التي تعتبر في حقيقة الحال حالات اختطاف، وبتحويل المؤسسات السجنية إلى فضاءات للعقاب الجماعي والانتقام السياسي</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ثالثًا: تحمّل دولة الاحتلال المغربي المسؤولية الكاملة عن حياة وسلامة الأسير حسان الداه وجميع الأسرى المضربين عن الطعام، وتعتبر أي تدهور يمس حياتهم نتيجة مباشرة لسياسة الإهمال الطبي والتعذيب الممنهج</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رابعًا: تطالب اللجنة الدولية للصليب الأحمر بالتدخل الفوري والعاجل للقيام بزيارة تقصٍّ حقيقية وغير مشروطة لجميع الأسرى الصحراويين في السجون المغربية، والتحقق الميداني من ظروف احتجازهم ومعاملتهم، وبخاصة الأسير حسان الداه وباقي المضربين عن الطعام</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خامسًا: تطالب المفوضية السامية لحقوق الإنسان، والمقرر الخاص المعني بمسألة التعذيب، والمقرر الخاص المعني بالاختفاء القسري ، والفريق العامل المعني بالاعتقال التعسفي، بالتدخل العاجل والضغط على دولة الاحتلال المغربي للسماح بوصول المراقبين المستقلين والمنظمات الحقوقية الدولية إلى الأسرى، ووضع حد لهذه الانتهاكات الجسيمة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lastRenderedPageBreak/>
        <w:t>سادسًا: تدعو المجتمع الدولي والمنظمات الحقوقية والإنسانية إلى تحمل مسؤولياتهم القانونية والأخلاقية تجاه هذه الانتهاكات الصارخة، والعمل على حماية حياة الأسرى المضربين عن الطعام، ومساءلة المسؤولين عن التعذيب والمعاملة اللاإنسانية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سابعًا: تطالب سلطات الاحتلال المغربي بالإفراج الفوري عن الأسير حسان الداه وجميع الأسرى المدنيين الصحراويين، و وقف سياسة الانتقام والتعذيب، واحترام الحد الأدنى من المعايير الدولية لحقوق الإنسان في المؤسسات السجنية</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إن استمرار هذه الممارسات اللاإنسانية، في ظل صمت دولي غير مبرر، يجعل من المسؤولية القانونية والجنائية للدولة المحتلة أمرًا ثابتا لا يسقط بالتقادم، ويضع الجميع أمام مسؤولياتهم في ظل القانون الدولي الإنساني وحقوق الإنسان</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وإننا نؤكد أن حياة الأسرى وخطورة أوضاعهم لا تحتمل التأجيل أو المساومة، وأن أي كارثة إنسانية قد تحدث ستكون مسؤولية دولة الاحتلال المغربي والمجتمع الدولي معا</w:t>
      </w:r>
      <w:r w:rsidRPr="00F93DBD">
        <w:rPr>
          <w:rFonts w:ascii="Times New Roman" w:eastAsia="Times New Roman" w:hAnsi="Times New Roman" w:cs="Times New Roman"/>
          <w:sz w:val="24"/>
          <w:szCs w:val="24"/>
          <w:lang w:eastAsia="es-ES"/>
        </w:rPr>
        <w:t>.</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رابطة حماية السجناء الصحراويين بالسجون المغربية</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rtl/>
          <w:lang w:eastAsia="es-ES"/>
        </w:rPr>
        <w:t>العيون المحتلة/ الصحراء الغربية</w:t>
      </w:r>
      <w:r w:rsidRPr="00F93DBD">
        <w:rPr>
          <w:rFonts w:ascii="Times New Roman" w:eastAsia="Times New Roman" w:hAnsi="Times New Roman" w:cs="Times New Roman"/>
          <w:sz w:val="24"/>
          <w:szCs w:val="24"/>
          <w:lang w:eastAsia="es-ES"/>
        </w:rPr>
        <w:t> </w:t>
      </w:r>
    </w:p>
    <w:p w:rsidR="00F93DBD" w:rsidRPr="00F93DBD" w:rsidRDefault="00F93DBD" w:rsidP="00F93DBD">
      <w:pPr>
        <w:spacing w:after="0" w:line="240" w:lineRule="auto"/>
        <w:rPr>
          <w:rFonts w:ascii="Times New Roman" w:eastAsia="Times New Roman" w:hAnsi="Times New Roman" w:cs="Times New Roman"/>
          <w:sz w:val="24"/>
          <w:szCs w:val="24"/>
          <w:lang w:eastAsia="es-ES"/>
        </w:rPr>
      </w:pPr>
      <w:r w:rsidRPr="00F93DBD">
        <w:rPr>
          <w:rFonts w:ascii="Times New Roman" w:eastAsia="Times New Roman" w:hAnsi="Times New Roman" w:cs="Times New Roman"/>
          <w:sz w:val="24"/>
          <w:szCs w:val="24"/>
          <w:lang w:eastAsia="es-ES"/>
        </w:rPr>
        <w:t xml:space="preserve">30 </w:t>
      </w:r>
      <w:r w:rsidRPr="00F93DBD">
        <w:rPr>
          <w:rFonts w:ascii="Times New Roman" w:eastAsia="Times New Roman" w:hAnsi="Times New Roman" w:cs="Times New Roman"/>
          <w:sz w:val="24"/>
          <w:szCs w:val="24"/>
          <w:rtl/>
          <w:lang w:eastAsia="es-ES"/>
        </w:rPr>
        <w:t>شتنبر 2026</w:t>
      </w:r>
    </w:p>
    <w:sectPr w:rsidR="00F93DBD" w:rsidRPr="00F93DBD" w:rsidSect="00C65B52">
      <w:pgSz w:w="11906" w:h="16838"/>
      <w:pgMar w:top="1985" w:right="1701"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DBD"/>
    <w:rsid w:val="00175C54"/>
    <w:rsid w:val="00274074"/>
    <w:rsid w:val="002E06FE"/>
    <w:rsid w:val="00896264"/>
    <w:rsid w:val="008F5B7C"/>
    <w:rsid w:val="00C65B52"/>
    <w:rsid w:val="00CA41CC"/>
    <w:rsid w:val="00F35A63"/>
    <w:rsid w:val="00F93DB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5F0F17-EEE7-4856-B1C6-0E4CC9F30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566133">
      <w:bodyDiv w:val="1"/>
      <w:marLeft w:val="0"/>
      <w:marRight w:val="0"/>
      <w:marTop w:val="0"/>
      <w:marBottom w:val="0"/>
      <w:divBdr>
        <w:top w:val="none" w:sz="0" w:space="0" w:color="auto"/>
        <w:left w:val="none" w:sz="0" w:space="0" w:color="auto"/>
        <w:bottom w:val="none" w:sz="0" w:space="0" w:color="auto"/>
        <w:right w:val="none" w:sz="0" w:space="0" w:color="auto"/>
      </w:divBdr>
      <w:divsChild>
        <w:div w:id="884416922">
          <w:marLeft w:val="0"/>
          <w:marRight w:val="0"/>
          <w:marTop w:val="0"/>
          <w:marBottom w:val="0"/>
          <w:divBdr>
            <w:top w:val="none" w:sz="0" w:space="0" w:color="auto"/>
            <w:left w:val="none" w:sz="0" w:space="0" w:color="auto"/>
            <w:bottom w:val="none" w:sz="0" w:space="0" w:color="auto"/>
            <w:right w:val="none" w:sz="0" w:space="0" w:color="auto"/>
          </w:divBdr>
          <w:divsChild>
            <w:div w:id="177289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55139">
      <w:bodyDiv w:val="1"/>
      <w:marLeft w:val="0"/>
      <w:marRight w:val="0"/>
      <w:marTop w:val="0"/>
      <w:marBottom w:val="0"/>
      <w:divBdr>
        <w:top w:val="none" w:sz="0" w:space="0" w:color="auto"/>
        <w:left w:val="none" w:sz="0" w:space="0" w:color="auto"/>
        <w:bottom w:val="none" w:sz="0" w:space="0" w:color="auto"/>
        <w:right w:val="none" w:sz="0" w:space="0" w:color="auto"/>
      </w:divBdr>
      <w:divsChild>
        <w:div w:id="948317751">
          <w:marLeft w:val="0"/>
          <w:marRight w:val="0"/>
          <w:marTop w:val="0"/>
          <w:marBottom w:val="0"/>
          <w:divBdr>
            <w:top w:val="none" w:sz="0" w:space="0" w:color="auto"/>
            <w:left w:val="none" w:sz="0" w:space="0" w:color="auto"/>
            <w:bottom w:val="none" w:sz="0" w:space="0" w:color="auto"/>
            <w:right w:val="none" w:sz="0" w:space="0" w:color="auto"/>
          </w:divBdr>
          <w:divsChild>
            <w:div w:id="467162543">
              <w:marLeft w:val="0"/>
              <w:marRight w:val="0"/>
              <w:marTop w:val="0"/>
              <w:marBottom w:val="0"/>
              <w:divBdr>
                <w:top w:val="none" w:sz="0" w:space="0" w:color="auto"/>
                <w:left w:val="none" w:sz="0" w:space="0" w:color="auto"/>
                <w:bottom w:val="none" w:sz="0" w:space="0" w:color="auto"/>
                <w:right w:val="none" w:sz="0" w:space="0" w:color="auto"/>
              </w:divBdr>
              <w:divsChild>
                <w:div w:id="1854302806">
                  <w:marLeft w:val="0"/>
                  <w:marRight w:val="0"/>
                  <w:marTop w:val="0"/>
                  <w:marBottom w:val="0"/>
                  <w:divBdr>
                    <w:top w:val="none" w:sz="0" w:space="0" w:color="auto"/>
                    <w:left w:val="none" w:sz="0" w:space="0" w:color="auto"/>
                    <w:bottom w:val="none" w:sz="0" w:space="0" w:color="auto"/>
                    <w:right w:val="none" w:sz="0" w:space="0" w:color="auto"/>
                  </w:divBdr>
                  <w:divsChild>
                    <w:div w:id="2043289548">
                      <w:marLeft w:val="0"/>
                      <w:marRight w:val="0"/>
                      <w:marTop w:val="0"/>
                      <w:marBottom w:val="0"/>
                      <w:divBdr>
                        <w:top w:val="none" w:sz="0" w:space="0" w:color="auto"/>
                        <w:left w:val="none" w:sz="0" w:space="0" w:color="auto"/>
                        <w:bottom w:val="none" w:sz="0" w:space="0" w:color="auto"/>
                        <w:right w:val="none" w:sz="0" w:space="0" w:color="auto"/>
                      </w:divBdr>
                      <w:divsChild>
                        <w:div w:id="1729567839">
                          <w:marLeft w:val="0"/>
                          <w:marRight w:val="0"/>
                          <w:marTop w:val="0"/>
                          <w:marBottom w:val="0"/>
                          <w:divBdr>
                            <w:top w:val="none" w:sz="0" w:space="0" w:color="auto"/>
                            <w:left w:val="none" w:sz="0" w:space="0" w:color="auto"/>
                            <w:bottom w:val="none" w:sz="0" w:space="0" w:color="auto"/>
                            <w:right w:val="none" w:sz="0" w:space="0" w:color="auto"/>
                          </w:divBdr>
                          <w:divsChild>
                            <w:div w:id="1754085033">
                              <w:marLeft w:val="0"/>
                              <w:marRight w:val="0"/>
                              <w:marTop w:val="0"/>
                              <w:marBottom w:val="0"/>
                              <w:divBdr>
                                <w:top w:val="none" w:sz="0" w:space="0" w:color="auto"/>
                                <w:left w:val="none" w:sz="0" w:space="0" w:color="auto"/>
                                <w:bottom w:val="none" w:sz="0" w:space="0" w:color="auto"/>
                                <w:right w:val="none" w:sz="0" w:space="0" w:color="auto"/>
                              </w:divBdr>
                            </w:div>
                            <w:div w:id="226840287">
                              <w:marLeft w:val="0"/>
                              <w:marRight w:val="0"/>
                              <w:marTop w:val="0"/>
                              <w:marBottom w:val="0"/>
                              <w:divBdr>
                                <w:top w:val="none" w:sz="0" w:space="0" w:color="auto"/>
                                <w:left w:val="none" w:sz="0" w:space="0" w:color="auto"/>
                                <w:bottom w:val="none" w:sz="0" w:space="0" w:color="auto"/>
                                <w:right w:val="none" w:sz="0" w:space="0" w:color="auto"/>
                              </w:divBdr>
                            </w:div>
                            <w:div w:id="1481189838">
                              <w:marLeft w:val="0"/>
                              <w:marRight w:val="0"/>
                              <w:marTop w:val="0"/>
                              <w:marBottom w:val="0"/>
                              <w:divBdr>
                                <w:top w:val="none" w:sz="0" w:space="0" w:color="auto"/>
                                <w:left w:val="none" w:sz="0" w:space="0" w:color="auto"/>
                                <w:bottom w:val="none" w:sz="0" w:space="0" w:color="auto"/>
                                <w:right w:val="none" w:sz="0" w:space="0" w:color="auto"/>
                              </w:divBdr>
                            </w:div>
                            <w:div w:id="1707828053">
                              <w:marLeft w:val="0"/>
                              <w:marRight w:val="0"/>
                              <w:marTop w:val="0"/>
                              <w:marBottom w:val="0"/>
                              <w:divBdr>
                                <w:top w:val="none" w:sz="0" w:space="0" w:color="auto"/>
                                <w:left w:val="none" w:sz="0" w:space="0" w:color="auto"/>
                                <w:bottom w:val="none" w:sz="0" w:space="0" w:color="auto"/>
                                <w:right w:val="none" w:sz="0" w:space="0" w:color="auto"/>
                              </w:divBdr>
                            </w:div>
                            <w:div w:id="1384982311">
                              <w:marLeft w:val="0"/>
                              <w:marRight w:val="0"/>
                              <w:marTop w:val="0"/>
                              <w:marBottom w:val="0"/>
                              <w:divBdr>
                                <w:top w:val="none" w:sz="0" w:space="0" w:color="auto"/>
                                <w:left w:val="none" w:sz="0" w:space="0" w:color="auto"/>
                                <w:bottom w:val="none" w:sz="0" w:space="0" w:color="auto"/>
                                <w:right w:val="none" w:sz="0" w:space="0" w:color="auto"/>
                              </w:divBdr>
                            </w:div>
                            <w:div w:id="433594628">
                              <w:marLeft w:val="0"/>
                              <w:marRight w:val="0"/>
                              <w:marTop w:val="0"/>
                              <w:marBottom w:val="0"/>
                              <w:divBdr>
                                <w:top w:val="none" w:sz="0" w:space="0" w:color="auto"/>
                                <w:left w:val="none" w:sz="0" w:space="0" w:color="auto"/>
                                <w:bottom w:val="none" w:sz="0" w:space="0" w:color="auto"/>
                                <w:right w:val="none" w:sz="0" w:space="0" w:color="auto"/>
                              </w:divBdr>
                            </w:div>
                            <w:div w:id="441464804">
                              <w:marLeft w:val="0"/>
                              <w:marRight w:val="0"/>
                              <w:marTop w:val="0"/>
                              <w:marBottom w:val="0"/>
                              <w:divBdr>
                                <w:top w:val="none" w:sz="0" w:space="0" w:color="auto"/>
                                <w:left w:val="none" w:sz="0" w:space="0" w:color="auto"/>
                                <w:bottom w:val="none" w:sz="0" w:space="0" w:color="auto"/>
                                <w:right w:val="none" w:sz="0" w:space="0" w:color="auto"/>
                              </w:divBdr>
                            </w:div>
                            <w:div w:id="1112558348">
                              <w:marLeft w:val="0"/>
                              <w:marRight w:val="0"/>
                              <w:marTop w:val="0"/>
                              <w:marBottom w:val="0"/>
                              <w:divBdr>
                                <w:top w:val="none" w:sz="0" w:space="0" w:color="auto"/>
                                <w:left w:val="none" w:sz="0" w:space="0" w:color="auto"/>
                                <w:bottom w:val="none" w:sz="0" w:space="0" w:color="auto"/>
                                <w:right w:val="none" w:sz="0" w:space="0" w:color="auto"/>
                              </w:divBdr>
                            </w:div>
                            <w:div w:id="394161165">
                              <w:marLeft w:val="0"/>
                              <w:marRight w:val="0"/>
                              <w:marTop w:val="0"/>
                              <w:marBottom w:val="0"/>
                              <w:divBdr>
                                <w:top w:val="none" w:sz="0" w:space="0" w:color="auto"/>
                                <w:left w:val="none" w:sz="0" w:space="0" w:color="auto"/>
                                <w:bottom w:val="none" w:sz="0" w:space="0" w:color="auto"/>
                                <w:right w:val="none" w:sz="0" w:space="0" w:color="auto"/>
                              </w:divBdr>
                            </w:div>
                            <w:div w:id="1256355664">
                              <w:marLeft w:val="0"/>
                              <w:marRight w:val="0"/>
                              <w:marTop w:val="0"/>
                              <w:marBottom w:val="0"/>
                              <w:divBdr>
                                <w:top w:val="none" w:sz="0" w:space="0" w:color="auto"/>
                                <w:left w:val="none" w:sz="0" w:space="0" w:color="auto"/>
                                <w:bottom w:val="none" w:sz="0" w:space="0" w:color="auto"/>
                                <w:right w:val="none" w:sz="0" w:space="0" w:color="auto"/>
                              </w:divBdr>
                            </w:div>
                            <w:div w:id="1821313231">
                              <w:marLeft w:val="0"/>
                              <w:marRight w:val="0"/>
                              <w:marTop w:val="0"/>
                              <w:marBottom w:val="0"/>
                              <w:divBdr>
                                <w:top w:val="none" w:sz="0" w:space="0" w:color="auto"/>
                                <w:left w:val="none" w:sz="0" w:space="0" w:color="auto"/>
                                <w:bottom w:val="none" w:sz="0" w:space="0" w:color="auto"/>
                                <w:right w:val="none" w:sz="0" w:space="0" w:color="auto"/>
                              </w:divBdr>
                            </w:div>
                            <w:div w:id="173303162">
                              <w:marLeft w:val="0"/>
                              <w:marRight w:val="0"/>
                              <w:marTop w:val="0"/>
                              <w:marBottom w:val="0"/>
                              <w:divBdr>
                                <w:top w:val="none" w:sz="0" w:space="0" w:color="auto"/>
                                <w:left w:val="none" w:sz="0" w:space="0" w:color="auto"/>
                                <w:bottom w:val="none" w:sz="0" w:space="0" w:color="auto"/>
                                <w:right w:val="none" w:sz="0" w:space="0" w:color="auto"/>
                              </w:divBdr>
                            </w:div>
                            <w:div w:id="713426671">
                              <w:marLeft w:val="0"/>
                              <w:marRight w:val="0"/>
                              <w:marTop w:val="0"/>
                              <w:marBottom w:val="0"/>
                              <w:divBdr>
                                <w:top w:val="none" w:sz="0" w:space="0" w:color="auto"/>
                                <w:left w:val="none" w:sz="0" w:space="0" w:color="auto"/>
                                <w:bottom w:val="none" w:sz="0" w:space="0" w:color="auto"/>
                                <w:right w:val="none" w:sz="0" w:space="0" w:color="auto"/>
                              </w:divBdr>
                            </w:div>
                            <w:div w:id="2124302446">
                              <w:marLeft w:val="0"/>
                              <w:marRight w:val="0"/>
                              <w:marTop w:val="0"/>
                              <w:marBottom w:val="0"/>
                              <w:divBdr>
                                <w:top w:val="none" w:sz="0" w:space="0" w:color="auto"/>
                                <w:left w:val="none" w:sz="0" w:space="0" w:color="auto"/>
                                <w:bottom w:val="none" w:sz="0" w:space="0" w:color="auto"/>
                                <w:right w:val="none" w:sz="0" w:space="0" w:color="auto"/>
                              </w:divBdr>
                            </w:div>
                            <w:div w:id="1378623649">
                              <w:marLeft w:val="0"/>
                              <w:marRight w:val="0"/>
                              <w:marTop w:val="0"/>
                              <w:marBottom w:val="0"/>
                              <w:divBdr>
                                <w:top w:val="none" w:sz="0" w:space="0" w:color="auto"/>
                                <w:left w:val="none" w:sz="0" w:space="0" w:color="auto"/>
                                <w:bottom w:val="none" w:sz="0" w:space="0" w:color="auto"/>
                                <w:right w:val="none" w:sz="0" w:space="0" w:color="auto"/>
                              </w:divBdr>
                            </w:div>
                            <w:div w:id="1538617002">
                              <w:marLeft w:val="0"/>
                              <w:marRight w:val="0"/>
                              <w:marTop w:val="0"/>
                              <w:marBottom w:val="0"/>
                              <w:divBdr>
                                <w:top w:val="none" w:sz="0" w:space="0" w:color="auto"/>
                                <w:left w:val="none" w:sz="0" w:space="0" w:color="auto"/>
                                <w:bottom w:val="none" w:sz="0" w:space="0" w:color="auto"/>
                                <w:right w:val="none" w:sz="0" w:space="0" w:color="auto"/>
                              </w:divBdr>
                            </w:div>
                            <w:div w:id="494536075">
                              <w:marLeft w:val="0"/>
                              <w:marRight w:val="0"/>
                              <w:marTop w:val="0"/>
                              <w:marBottom w:val="0"/>
                              <w:divBdr>
                                <w:top w:val="none" w:sz="0" w:space="0" w:color="auto"/>
                                <w:left w:val="none" w:sz="0" w:space="0" w:color="auto"/>
                                <w:bottom w:val="none" w:sz="0" w:space="0" w:color="auto"/>
                                <w:right w:val="none" w:sz="0" w:space="0" w:color="auto"/>
                              </w:divBdr>
                            </w:div>
                            <w:div w:id="728311333">
                              <w:marLeft w:val="0"/>
                              <w:marRight w:val="0"/>
                              <w:marTop w:val="0"/>
                              <w:marBottom w:val="0"/>
                              <w:divBdr>
                                <w:top w:val="none" w:sz="0" w:space="0" w:color="auto"/>
                                <w:left w:val="none" w:sz="0" w:space="0" w:color="auto"/>
                                <w:bottom w:val="none" w:sz="0" w:space="0" w:color="auto"/>
                                <w:right w:val="none" w:sz="0" w:space="0" w:color="auto"/>
                              </w:divBdr>
                            </w:div>
                            <w:div w:id="1594784174">
                              <w:marLeft w:val="0"/>
                              <w:marRight w:val="0"/>
                              <w:marTop w:val="0"/>
                              <w:marBottom w:val="0"/>
                              <w:divBdr>
                                <w:top w:val="none" w:sz="0" w:space="0" w:color="auto"/>
                                <w:left w:val="none" w:sz="0" w:space="0" w:color="auto"/>
                                <w:bottom w:val="none" w:sz="0" w:space="0" w:color="auto"/>
                                <w:right w:val="none" w:sz="0" w:space="0" w:color="auto"/>
                              </w:divBdr>
                            </w:div>
                            <w:div w:id="756488659">
                              <w:marLeft w:val="0"/>
                              <w:marRight w:val="0"/>
                              <w:marTop w:val="0"/>
                              <w:marBottom w:val="0"/>
                              <w:divBdr>
                                <w:top w:val="none" w:sz="0" w:space="0" w:color="auto"/>
                                <w:left w:val="none" w:sz="0" w:space="0" w:color="auto"/>
                                <w:bottom w:val="none" w:sz="0" w:space="0" w:color="auto"/>
                                <w:right w:val="none" w:sz="0" w:space="0" w:color="auto"/>
                              </w:divBdr>
                            </w:div>
                            <w:div w:id="1205168690">
                              <w:marLeft w:val="0"/>
                              <w:marRight w:val="0"/>
                              <w:marTop w:val="0"/>
                              <w:marBottom w:val="0"/>
                              <w:divBdr>
                                <w:top w:val="none" w:sz="0" w:space="0" w:color="auto"/>
                                <w:left w:val="none" w:sz="0" w:space="0" w:color="auto"/>
                                <w:bottom w:val="none" w:sz="0" w:space="0" w:color="auto"/>
                                <w:right w:val="none" w:sz="0" w:space="0" w:color="auto"/>
                              </w:divBdr>
                            </w:div>
                            <w:div w:id="552733254">
                              <w:marLeft w:val="0"/>
                              <w:marRight w:val="0"/>
                              <w:marTop w:val="0"/>
                              <w:marBottom w:val="0"/>
                              <w:divBdr>
                                <w:top w:val="none" w:sz="0" w:space="0" w:color="auto"/>
                                <w:left w:val="none" w:sz="0" w:space="0" w:color="auto"/>
                                <w:bottom w:val="none" w:sz="0" w:space="0" w:color="auto"/>
                                <w:right w:val="none" w:sz="0" w:space="0" w:color="auto"/>
                              </w:divBdr>
                            </w:div>
                            <w:div w:id="623341655">
                              <w:marLeft w:val="0"/>
                              <w:marRight w:val="0"/>
                              <w:marTop w:val="0"/>
                              <w:marBottom w:val="0"/>
                              <w:divBdr>
                                <w:top w:val="none" w:sz="0" w:space="0" w:color="auto"/>
                                <w:left w:val="none" w:sz="0" w:space="0" w:color="auto"/>
                                <w:bottom w:val="none" w:sz="0" w:space="0" w:color="auto"/>
                                <w:right w:val="none" w:sz="0" w:space="0" w:color="auto"/>
                              </w:divBdr>
                            </w:div>
                            <w:div w:id="1501963905">
                              <w:marLeft w:val="0"/>
                              <w:marRight w:val="0"/>
                              <w:marTop w:val="0"/>
                              <w:marBottom w:val="0"/>
                              <w:divBdr>
                                <w:top w:val="none" w:sz="0" w:space="0" w:color="auto"/>
                                <w:left w:val="none" w:sz="0" w:space="0" w:color="auto"/>
                                <w:bottom w:val="none" w:sz="0" w:space="0" w:color="auto"/>
                                <w:right w:val="none" w:sz="0" w:space="0" w:color="auto"/>
                              </w:divBdr>
                            </w:div>
                            <w:div w:id="638610146">
                              <w:marLeft w:val="0"/>
                              <w:marRight w:val="0"/>
                              <w:marTop w:val="0"/>
                              <w:marBottom w:val="0"/>
                              <w:divBdr>
                                <w:top w:val="none" w:sz="0" w:space="0" w:color="auto"/>
                                <w:left w:val="none" w:sz="0" w:space="0" w:color="auto"/>
                                <w:bottom w:val="none" w:sz="0" w:space="0" w:color="auto"/>
                                <w:right w:val="none" w:sz="0" w:space="0" w:color="auto"/>
                              </w:divBdr>
                            </w:div>
                            <w:div w:id="2004769988">
                              <w:marLeft w:val="0"/>
                              <w:marRight w:val="0"/>
                              <w:marTop w:val="0"/>
                              <w:marBottom w:val="0"/>
                              <w:divBdr>
                                <w:top w:val="none" w:sz="0" w:space="0" w:color="auto"/>
                                <w:left w:val="none" w:sz="0" w:space="0" w:color="auto"/>
                                <w:bottom w:val="none" w:sz="0" w:space="0" w:color="auto"/>
                                <w:right w:val="none" w:sz="0" w:space="0" w:color="auto"/>
                              </w:divBdr>
                            </w:div>
                            <w:div w:id="2090957834">
                              <w:marLeft w:val="0"/>
                              <w:marRight w:val="0"/>
                              <w:marTop w:val="0"/>
                              <w:marBottom w:val="0"/>
                              <w:divBdr>
                                <w:top w:val="none" w:sz="0" w:space="0" w:color="auto"/>
                                <w:left w:val="none" w:sz="0" w:space="0" w:color="auto"/>
                                <w:bottom w:val="none" w:sz="0" w:space="0" w:color="auto"/>
                                <w:right w:val="none" w:sz="0" w:space="0" w:color="auto"/>
                              </w:divBdr>
                            </w:div>
                            <w:div w:id="1131434116">
                              <w:marLeft w:val="0"/>
                              <w:marRight w:val="0"/>
                              <w:marTop w:val="0"/>
                              <w:marBottom w:val="0"/>
                              <w:divBdr>
                                <w:top w:val="none" w:sz="0" w:space="0" w:color="auto"/>
                                <w:left w:val="none" w:sz="0" w:space="0" w:color="auto"/>
                                <w:bottom w:val="none" w:sz="0" w:space="0" w:color="auto"/>
                                <w:right w:val="none" w:sz="0" w:space="0" w:color="auto"/>
                              </w:divBdr>
                            </w:div>
                            <w:div w:id="1982072403">
                              <w:marLeft w:val="0"/>
                              <w:marRight w:val="0"/>
                              <w:marTop w:val="0"/>
                              <w:marBottom w:val="0"/>
                              <w:divBdr>
                                <w:top w:val="none" w:sz="0" w:space="0" w:color="auto"/>
                                <w:left w:val="none" w:sz="0" w:space="0" w:color="auto"/>
                                <w:bottom w:val="none" w:sz="0" w:space="0" w:color="auto"/>
                                <w:right w:val="none" w:sz="0" w:space="0" w:color="auto"/>
                              </w:divBdr>
                            </w:div>
                            <w:div w:id="609123972">
                              <w:marLeft w:val="0"/>
                              <w:marRight w:val="0"/>
                              <w:marTop w:val="0"/>
                              <w:marBottom w:val="0"/>
                              <w:divBdr>
                                <w:top w:val="none" w:sz="0" w:space="0" w:color="auto"/>
                                <w:left w:val="none" w:sz="0" w:space="0" w:color="auto"/>
                                <w:bottom w:val="none" w:sz="0" w:space="0" w:color="auto"/>
                                <w:right w:val="none" w:sz="0" w:space="0" w:color="auto"/>
                              </w:divBdr>
                            </w:div>
                            <w:div w:id="1033654035">
                              <w:marLeft w:val="0"/>
                              <w:marRight w:val="0"/>
                              <w:marTop w:val="0"/>
                              <w:marBottom w:val="0"/>
                              <w:divBdr>
                                <w:top w:val="none" w:sz="0" w:space="0" w:color="auto"/>
                                <w:left w:val="none" w:sz="0" w:space="0" w:color="auto"/>
                                <w:bottom w:val="none" w:sz="0" w:space="0" w:color="auto"/>
                                <w:right w:val="none" w:sz="0" w:space="0" w:color="auto"/>
                              </w:divBdr>
                            </w:div>
                            <w:div w:id="706564497">
                              <w:marLeft w:val="0"/>
                              <w:marRight w:val="0"/>
                              <w:marTop w:val="0"/>
                              <w:marBottom w:val="0"/>
                              <w:divBdr>
                                <w:top w:val="none" w:sz="0" w:space="0" w:color="auto"/>
                                <w:left w:val="none" w:sz="0" w:space="0" w:color="auto"/>
                                <w:bottom w:val="none" w:sz="0" w:space="0" w:color="auto"/>
                                <w:right w:val="none" w:sz="0" w:space="0" w:color="auto"/>
                              </w:divBdr>
                            </w:div>
                            <w:div w:id="1215197426">
                              <w:marLeft w:val="0"/>
                              <w:marRight w:val="0"/>
                              <w:marTop w:val="0"/>
                              <w:marBottom w:val="0"/>
                              <w:divBdr>
                                <w:top w:val="none" w:sz="0" w:space="0" w:color="auto"/>
                                <w:left w:val="none" w:sz="0" w:space="0" w:color="auto"/>
                                <w:bottom w:val="none" w:sz="0" w:space="0" w:color="auto"/>
                                <w:right w:val="none" w:sz="0" w:space="0" w:color="auto"/>
                              </w:divBdr>
                            </w:div>
                            <w:div w:id="436486663">
                              <w:marLeft w:val="0"/>
                              <w:marRight w:val="0"/>
                              <w:marTop w:val="0"/>
                              <w:marBottom w:val="0"/>
                              <w:divBdr>
                                <w:top w:val="none" w:sz="0" w:space="0" w:color="auto"/>
                                <w:left w:val="none" w:sz="0" w:space="0" w:color="auto"/>
                                <w:bottom w:val="none" w:sz="0" w:space="0" w:color="auto"/>
                                <w:right w:val="none" w:sz="0" w:space="0" w:color="auto"/>
                              </w:divBdr>
                            </w:div>
                            <w:div w:id="666204164">
                              <w:marLeft w:val="0"/>
                              <w:marRight w:val="0"/>
                              <w:marTop w:val="0"/>
                              <w:marBottom w:val="0"/>
                              <w:divBdr>
                                <w:top w:val="none" w:sz="0" w:space="0" w:color="auto"/>
                                <w:left w:val="none" w:sz="0" w:space="0" w:color="auto"/>
                                <w:bottom w:val="none" w:sz="0" w:space="0" w:color="auto"/>
                                <w:right w:val="none" w:sz="0" w:space="0" w:color="auto"/>
                              </w:divBdr>
                            </w:div>
                            <w:div w:id="1757047063">
                              <w:marLeft w:val="0"/>
                              <w:marRight w:val="0"/>
                              <w:marTop w:val="0"/>
                              <w:marBottom w:val="0"/>
                              <w:divBdr>
                                <w:top w:val="none" w:sz="0" w:space="0" w:color="auto"/>
                                <w:left w:val="none" w:sz="0" w:space="0" w:color="auto"/>
                                <w:bottom w:val="none" w:sz="0" w:space="0" w:color="auto"/>
                                <w:right w:val="none" w:sz="0" w:space="0" w:color="auto"/>
                              </w:divBdr>
                            </w:div>
                            <w:div w:id="1129399662">
                              <w:marLeft w:val="0"/>
                              <w:marRight w:val="0"/>
                              <w:marTop w:val="0"/>
                              <w:marBottom w:val="0"/>
                              <w:divBdr>
                                <w:top w:val="none" w:sz="0" w:space="0" w:color="auto"/>
                                <w:left w:val="none" w:sz="0" w:space="0" w:color="auto"/>
                                <w:bottom w:val="none" w:sz="0" w:space="0" w:color="auto"/>
                                <w:right w:val="none" w:sz="0" w:space="0" w:color="auto"/>
                              </w:divBdr>
                            </w:div>
                            <w:div w:id="830022078">
                              <w:marLeft w:val="0"/>
                              <w:marRight w:val="0"/>
                              <w:marTop w:val="0"/>
                              <w:marBottom w:val="0"/>
                              <w:divBdr>
                                <w:top w:val="none" w:sz="0" w:space="0" w:color="auto"/>
                                <w:left w:val="none" w:sz="0" w:space="0" w:color="auto"/>
                                <w:bottom w:val="none" w:sz="0" w:space="0" w:color="auto"/>
                                <w:right w:val="none" w:sz="0" w:space="0" w:color="auto"/>
                              </w:divBdr>
                            </w:div>
                            <w:div w:id="2903776">
                              <w:marLeft w:val="0"/>
                              <w:marRight w:val="0"/>
                              <w:marTop w:val="0"/>
                              <w:marBottom w:val="0"/>
                              <w:divBdr>
                                <w:top w:val="none" w:sz="0" w:space="0" w:color="auto"/>
                                <w:left w:val="none" w:sz="0" w:space="0" w:color="auto"/>
                                <w:bottom w:val="none" w:sz="0" w:space="0" w:color="auto"/>
                                <w:right w:val="none" w:sz="0" w:space="0" w:color="auto"/>
                              </w:divBdr>
                            </w:div>
                            <w:div w:id="21025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2274</Words>
  <Characters>12511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2</cp:revision>
  <dcterms:created xsi:type="dcterms:W3CDTF">2026-09-30T20:14:00Z</dcterms:created>
  <dcterms:modified xsi:type="dcterms:W3CDTF">2026-09-30T20:14:00Z</dcterms:modified>
</cp:coreProperties>
</file>